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E27" w:rsidRPr="00046F65" w:rsidRDefault="001B0E27" w:rsidP="001B0E27">
      <w:pPr>
        <w:pStyle w:val="a4"/>
        <w:ind w:firstLine="709"/>
        <w:rPr>
          <w:b/>
          <w:bCs/>
          <w:sz w:val="32"/>
          <w:szCs w:val="32"/>
        </w:rPr>
      </w:pPr>
      <w:r w:rsidRPr="00046F65">
        <w:rPr>
          <w:b/>
          <w:bCs/>
          <w:sz w:val="32"/>
          <w:szCs w:val="32"/>
        </w:rPr>
        <w:t>Пояснительная записка</w:t>
      </w:r>
    </w:p>
    <w:p w:rsidR="00602550" w:rsidRDefault="001B0E27" w:rsidP="00602550">
      <w:pPr>
        <w:pStyle w:val="a4"/>
        <w:ind w:firstLine="709"/>
        <w:rPr>
          <w:b/>
          <w:sz w:val="32"/>
          <w:szCs w:val="32"/>
        </w:rPr>
      </w:pPr>
      <w:r w:rsidRPr="00046F65">
        <w:rPr>
          <w:b/>
          <w:bCs/>
          <w:sz w:val="32"/>
          <w:szCs w:val="32"/>
        </w:rPr>
        <w:t xml:space="preserve"> </w:t>
      </w:r>
      <w:r w:rsidRPr="00046F65">
        <w:rPr>
          <w:b/>
          <w:sz w:val="32"/>
          <w:szCs w:val="32"/>
        </w:rPr>
        <w:t xml:space="preserve">к </w:t>
      </w:r>
      <w:r w:rsidR="00562D21">
        <w:rPr>
          <w:b/>
          <w:sz w:val="32"/>
          <w:szCs w:val="32"/>
        </w:rPr>
        <w:t>проекту</w:t>
      </w:r>
      <w:r w:rsidR="00377048">
        <w:rPr>
          <w:b/>
          <w:sz w:val="32"/>
          <w:szCs w:val="32"/>
        </w:rPr>
        <w:t xml:space="preserve"> </w:t>
      </w:r>
      <w:r w:rsidR="00602550">
        <w:rPr>
          <w:b/>
          <w:sz w:val="32"/>
          <w:szCs w:val="32"/>
        </w:rPr>
        <w:t>решения Собрания депутатов Керчикского сельского поселения</w:t>
      </w:r>
      <w:r w:rsidR="00602550" w:rsidRPr="00046F65">
        <w:rPr>
          <w:b/>
          <w:sz w:val="32"/>
          <w:szCs w:val="32"/>
        </w:rPr>
        <w:t xml:space="preserve"> «</w:t>
      </w:r>
      <w:r w:rsidR="00602550">
        <w:rPr>
          <w:b/>
          <w:sz w:val="32"/>
          <w:szCs w:val="32"/>
        </w:rPr>
        <w:t>О бюджете Керчикского сельского поселения Октябрьского района</w:t>
      </w:r>
    </w:p>
    <w:p w:rsidR="00602550" w:rsidRPr="00046F65" w:rsidRDefault="00602550" w:rsidP="00602550">
      <w:pPr>
        <w:pStyle w:val="a4"/>
        <w:ind w:firstLine="709"/>
        <w:rPr>
          <w:b/>
          <w:sz w:val="32"/>
          <w:szCs w:val="32"/>
        </w:rPr>
      </w:pPr>
      <w:r w:rsidRPr="00046F65">
        <w:rPr>
          <w:b/>
          <w:sz w:val="32"/>
          <w:szCs w:val="32"/>
        </w:rPr>
        <w:t xml:space="preserve"> на 201</w:t>
      </w:r>
      <w:r>
        <w:rPr>
          <w:b/>
          <w:sz w:val="32"/>
          <w:szCs w:val="32"/>
        </w:rPr>
        <w:t>6</w:t>
      </w:r>
      <w:r w:rsidRPr="00046F65">
        <w:rPr>
          <w:b/>
          <w:sz w:val="32"/>
          <w:szCs w:val="32"/>
        </w:rPr>
        <w:t xml:space="preserve"> год» </w:t>
      </w:r>
    </w:p>
    <w:p w:rsidR="00F05A73" w:rsidRDefault="00F05A73" w:rsidP="00602550">
      <w:pPr>
        <w:pStyle w:val="a4"/>
        <w:ind w:firstLine="709"/>
        <w:rPr>
          <w:b/>
        </w:rPr>
      </w:pPr>
    </w:p>
    <w:p w:rsidR="00314260" w:rsidRDefault="00314260" w:rsidP="00CE62E2">
      <w:pPr>
        <w:pStyle w:val="a4"/>
        <w:ind w:firstLine="709"/>
        <w:rPr>
          <w:b/>
        </w:rPr>
      </w:pPr>
    </w:p>
    <w:p w:rsidR="00CE62E2" w:rsidRPr="00046F65" w:rsidRDefault="00046F65" w:rsidP="00355923">
      <w:pPr>
        <w:pStyle w:val="a4"/>
        <w:numPr>
          <w:ilvl w:val="0"/>
          <w:numId w:val="22"/>
        </w:numPr>
        <w:jc w:val="left"/>
        <w:rPr>
          <w:b/>
          <w:sz w:val="32"/>
          <w:szCs w:val="32"/>
        </w:rPr>
      </w:pPr>
      <w:r w:rsidRPr="00046F65">
        <w:rPr>
          <w:b/>
          <w:sz w:val="32"/>
          <w:szCs w:val="32"/>
        </w:rPr>
        <w:t>Введение</w:t>
      </w:r>
    </w:p>
    <w:p w:rsidR="00046F65" w:rsidRPr="006A4378" w:rsidRDefault="00046F65" w:rsidP="00046F65">
      <w:pPr>
        <w:pStyle w:val="a4"/>
        <w:ind w:left="709"/>
        <w:rPr>
          <w:b/>
          <w:sz w:val="18"/>
        </w:rPr>
      </w:pPr>
    </w:p>
    <w:p w:rsidR="0048730A" w:rsidRDefault="00B85BFA" w:rsidP="00AE5988">
      <w:pPr>
        <w:pStyle w:val="a4"/>
        <w:ind w:firstLine="709"/>
        <w:jc w:val="both"/>
        <w:rPr>
          <w:szCs w:val="28"/>
          <w:lang w:eastAsia="en-US"/>
        </w:rPr>
      </w:pPr>
      <w:proofErr w:type="gramStart"/>
      <w:r w:rsidRPr="00735FCB">
        <w:t>П</w:t>
      </w:r>
      <w:r w:rsidR="00CE62E2" w:rsidRPr="00735FCB">
        <w:t xml:space="preserve">роект </w:t>
      </w:r>
      <w:r w:rsidR="00A72676">
        <w:t>решения Собрания Депутатов Керчикского сельского поселения</w:t>
      </w:r>
      <w:r w:rsidR="00CE62E2" w:rsidRPr="00735FCB">
        <w:t xml:space="preserve"> </w:t>
      </w:r>
      <w:r w:rsidR="001B0E27" w:rsidRPr="00735FCB">
        <w:t>«</w:t>
      </w:r>
      <w:r w:rsidR="00A72676">
        <w:t xml:space="preserve">О бюджете Керчикского сельского поселения Октябрьского </w:t>
      </w:r>
      <w:proofErr w:type="spellStart"/>
      <w:r w:rsidR="00A72676">
        <w:t>районана</w:t>
      </w:r>
      <w:proofErr w:type="spellEnd"/>
      <w:r w:rsidR="00A72676">
        <w:t xml:space="preserve"> </w:t>
      </w:r>
      <w:r w:rsidR="001B0E27" w:rsidRPr="00735FCB">
        <w:t xml:space="preserve"> 201</w:t>
      </w:r>
      <w:r w:rsidR="0058016C">
        <w:t>6</w:t>
      </w:r>
      <w:r w:rsidR="001B0E27" w:rsidRPr="00735FCB">
        <w:t xml:space="preserve"> год»</w:t>
      </w:r>
      <w:r w:rsidR="00514448" w:rsidRPr="00735FCB">
        <w:t xml:space="preserve"> (далее </w:t>
      </w:r>
      <w:r w:rsidR="00A72676">
        <w:t>–</w:t>
      </w:r>
      <w:r w:rsidR="00514448" w:rsidRPr="00735FCB">
        <w:t xml:space="preserve"> </w:t>
      </w:r>
      <w:r w:rsidR="00A72676">
        <w:t>проект решения</w:t>
      </w:r>
      <w:r w:rsidR="00514448" w:rsidRPr="00735FCB">
        <w:t xml:space="preserve">) </w:t>
      </w:r>
      <w:r w:rsidR="00A21D71">
        <w:t>подготовлен</w:t>
      </w:r>
      <w:r w:rsidR="00CE62E2" w:rsidRPr="00735FCB">
        <w:t xml:space="preserve"> на </w:t>
      </w:r>
      <w:r w:rsidR="0058016C">
        <w:t>основе</w:t>
      </w:r>
      <w:r w:rsidR="0058016C" w:rsidRPr="00B40242">
        <w:rPr>
          <w:szCs w:val="28"/>
          <w:lang w:eastAsia="en-US"/>
        </w:rPr>
        <w:t xml:space="preserve"> </w:t>
      </w:r>
      <w:r w:rsidR="0058016C" w:rsidRPr="00735FCB">
        <w:t xml:space="preserve">прогноза социально-экономического развития </w:t>
      </w:r>
      <w:r w:rsidR="00A72676">
        <w:t>Керчикского сельского поселения</w:t>
      </w:r>
      <w:r w:rsidR="0058016C" w:rsidRPr="00735FCB">
        <w:t xml:space="preserve"> на 201</w:t>
      </w:r>
      <w:r w:rsidR="0058016C">
        <w:t>6</w:t>
      </w:r>
      <w:r w:rsidR="0058016C" w:rsidRPr="00735FCB">
        <w:t>-201</w:t>
      </w:r>
      <w:r w:rsidR="0058016C">
        <w:t>8</w:t>
      </w:r>
      <w:r w:rsidR="0058016C" w:rsidRPr="00735FCB">
        <w:t xml:space="preserve"> годы, </w:t>
      </w:r>
      <w:r w:rsidR="0048730A" w:rsidRPr="00735FCB">
        <w:t xml:space="preserve">основных направлений бюджетной и налоговой политики </w:t>
      </w:r>
      <w:r w:rsidR="00A72676">
        <w:t>Керчикского сельского поселения</w:t>
      </w:r>
      <w:r w:rsidR="0048730A" w:rsidRPr="00735FCB">
        <w:t xml:space="preserve"> на 201</w:t>
      </w:r>
      <w:r w:rsidR="0048730A">
        <w:t>6</w:t>
      </w:r>
      <w:r w:rsidR="0048730A" w:rsidRPr="00735FCB">
        <w:t>-201</w:t>
      </w:r>
      <w:r w:rsidR="0048730A">
        <w:t>8</w:t>
      </w:r>
      <w:r w:rsidR="0048730A" w:rsidRPr="00735FCB">
        <w:t xml:space="preserve"> годы</w:t>
      </w:r>
      <w:r w:rsidR="0048730A">
        <w:rPr>
          <w:szCs w:val="28"/>
          <w:lang w:eastAsia="en-US"/>
        </w:rPr>
        <w:t xml:space="preserve">, с учетом </w:t>
      </w:r>
      <w:r w:rsidR="0058016C" w:rsidRPr="00B40242">
        <w:rPr>
          <w:szCs w:val="28"/>
          <w:lang w:eastAsia="en-US"/>
        </w:rPr>
        <w:t>прогноз</w:t>
      </w:r>
      <w:r w:rsidR="0058016C">
        <w:rPr>
          <w:szCs w:val="28"/>
          <w:lang w:eastAsia="en-US"/>
        </w:rPr>
        <w:t>а</w:t>
      </w:r>
      <w:r w:rsidR="0058016C" w:rsidRPr="00B40242">
        <w:rPr>
          <w:szCs w:val="28"/>
          <w:lang w:eastAsia="en-US"/>
        </w:rPr>
        <w:t xml:space="preserve"> социально-экономического развития Российской Федерации</w:t>
      </w:r>
      <w:r w:rsidR="00A72676">
        <w:rPr>
          <w:szCs w:val="28"/>
          <w:lang w:eastAsia="en-US"/>
        </w:rPr>
        <w:t>, Ростовской области, Октябрьского района</w:t>
      </w:r>
      <w:r w:rsidR="0058016C" w:rsidRPr="00B40242">
        <w:rPr>
          <w:szCs w:val="28"/>
          <w:lang w:eastAsia="en-US"/>
        </w:rPr>
        <w:t xml:space="preserve"> </w:t>
      </w:r>
      <w:r w:rsidR="0048730A">
        <w:rPr>
          <w:szCs w:val="28"/>
          <w:lang w:eastAsia="en-US"/>
        </w:rPr>
        <w:t xml:space="preserve">и </w:t>
      </w:r>
      <w:r w:rsidR="0058016C" w:rsidRPr="00B40242">
        <w:rPr>
          <w:szCs w:val="28"/>
          <w:lang w:eastAsia="en-US"/>
        </w:rPr>
        <w:t>Основных направлени</w:t>
      </w:r>
      <w:r w:rsidR="0048730A">
        <w:rPr>
          <w:szCs w:val="28"/>
          <w:lang w:eastAsia="en-US"/>
        </w:rPr>
        <w:t>й</w:t>
      </w:r>
      <w:r w:rsidR="0058016C" w:rsidRPr="00B40242">
        <w:rPr>
          <w:szCs w:val="28"/>
          <w:lang w:eastAsia="en-US"/>
        </w:rPr>
        <w:t xml:space="preserve"> бюджетной политики </w:t>
      </w:r>
      <w:r w:rsidR="0058016C">
        <w:rPr>
          <w:szCs w:val="28"/>
          <w:lang w:eastAsia="en-US"/>
        </w:rPr>
        <w:t>Российской</w:t>
      </w:r>
      <w:proofErr w:type="gramEnd"/>
      <w:r w:rsidR="0058016C">
        <w:rPr>
          <w:szCs w:val="28"/>
          <w:lang w:eastAsia="en-US"/>
        </w:rPr>
        <w:t xml:space="preserve"> Федерации</w:t>
      </w:r>
      <w:r w:rsidR="00A72676">
        <w:rPr>
          <w:szCs w:val="28"/>
          <w:lang w:eastAsia="en-US"/>
        </w:rPr>
        <w:t>, Ростовской области, Октябрьского района</w:t>
      </w:r>
      <w:r w:rsidR="0058016C">
        <w:rPr>
          <w:szCs w:val="28"/>
          <w:lang w:eastAsia="en-US"/>
        </w:rPr>
        <w:t xml:space="preserve"> </w:t>
      </w:r>
      <w:r w:rsidR="0058016C" w:rsidRPr="00B40242">
        <w:rPr>
          <w:szCs w:val="28"/>
          <w:lang w:eastAsia="en-US"/>
        </w:rPr>
        <w:t>на 2016 год и на плановый период 2017 и 2018 годов</w:t>
      </w:r>
      <w:r w:rsidR="0048730A">
        <w:rPr>
          <w:szCs w:val="28"/>
          <w:lang w:eastAsia="en-US"/>
        </w:rPr>
        <w:t>.</w:t>
      </w:r>
    </w:p>
    <w:p w:rsidR="0048730A" w:rsidRDefault="0048730A" w:rsidP="0048730A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Основной целью бюджетной политики </w:t>
      </w:r>
      <w:r w:rsidR="00A72676">
        <w:rPr>
          <w:szCs w:val="28"/>
        </w:rPr>
        <w:t>Керчикского сельского поселения</w:t>
      </w:r>
      <w:r>
        <w:rPr>
          <w:szCs w:val="28"/>
        </w:rPr>
        <w:t xml:space="preserve"> </w:t>
      </w:r>
      <w:r w:rsidRPr="00845C88">
        <w:rPr>
          <w:szCs w:val="28"/>
        </w:rPr>
        <w:t xml:space="preserve">является </w:t>
      </w:r>
      <w:r w:rsidRPr="00845C88">
        <w:rPr>
          <w:spacing w:val="-6"/>
          <w:szCs w:val="28"/>
        </w:rPr>
        <w:t xml:space="preserve">обеспечение </w:t>
      </w:r>
      <w:r w:rsidRPr="00845C88">
        <w:rPr>
          <w:szCs w:val="28"/>
        </w:rPr>
        <w:t xml:space="preserve">устойчивости бюджета </w:t>
      </w:r>
      <w:r w:rsidR="00A72676">
        <w:rPr>
          <w:szCs w:val="28"/>
        </w:rPr>
        <w:t>Керчикского сельского поселения</w:t>
      </w:r>
      <w:r>
        <w:rPr>
          <w:szCs w:val="28"/>
        </w:rPr>
        <w:t>,</w:t>
      </w:r>
      <w:r w:rsidRPr="00845C88">
        <w:rPr>
          <w:szCs w:val="28"/>
        </w:rPr>
        <w:t xml:space="preserve"> </w:t>
      </w:r>
      <w:r>
        <w:rPr>
          <w:szCs w:val="28"/>
        </w:rPr>
        <w:t xml:space="preserve">выполнение принятых обязательств перед гражданами, реализация </w:t>
      </w:r>
      <w:r w:rsidR="00B50ABA">
        <w:rPr>
          <w:szCs w:val="28"/>
        </w:rPr>
        <w:t>задач, поставленных Губернатором Ростовской области</w:t>
      </w:r>
      <w:r w:rsidR="00A72676">
        <w:rPr>
          <w:szCs w:val="28"/>
        </w:rPr>
        <w:t>, Главой Октябрьского района, Главой Керчикского сельского поселения</w:t>
      </w:r>
      <w:r w:rsidR="00B50ABA">
        <w:rPr>
          <w:szCs w:val="28"/>
        </w:rPr>
        <w:t xml:space="preserve"> </w:t>
      </w:r>
      <w:r w:rsidR="00AE694E" w:rsidRPr="0053571E">
        <w:rPr>
          <w:szCs w:val="28"/>
        </w:rPr>
        <w:t>по сохранению и достижению позитивных результато</w:t>
      </w:r>
      <w:r w:rsidR="007A2779" w:rsidRPr="0053571E">
        <w:rPr>
          <w:szCs w:val="28"/>
        </w:rPr>
        <w:t>в</w:t>
      </w:r>
      <w:r w:rsidR="00AE694E" w:rsidRPr="0053571E">
        <w:rPr>
          <w:szCs w:val="28"/>
        </w:rPr>
        <w:t xml:space="preserve"> развития </w:t>
      </w:r>
      <w:r w:rsidR="00A72676">
        <w:rPr>
          <w:szCs w:val="28"/>
        </w:rPr>
        <w:t>Керчикского сельского поселения</w:t>
      </w:r>
      <w:r w:rsidR="00AE694E" w:rsidRPr="0053571E">
        <w:rPr>
          <w:szCs w:val="28"/>
        </w:rPr>
        <w:t>.</w:t>
      </w:r>
      <w:r w:rsidR="00AE694E">
        <w:rPr>
          <w:szCs w:val="28"/>
        </w:rPr>
        <w:t xml:space="preserve"> </w:t>
      </w:r>
    </w:p>
    <w:p w:rsidR="00FF040F" w:rsidRPr="00845C88" w:rsidRDefault="00FF040F" w:rsidP="00FF040F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A53784">
        <w:rPr>
          <w:szCs w:val="28"/>
        </w:rPr>
        <w:t xml:space="preserve">Одной из важнейших задач остается соблюдение взвешенной долговой политики, направленной на ограничение размера </w:t>
      </w:r>
      <w:r w:rsidR="00A53784" w:rsidRPr="00A53784">
        <w:rPr>
          <w:szCs w:val="28"/>
        </w:rPr>
        <w:t>муниципального</w:t>
      </w:r>
      <w:r w:rsidRPr="00A53784">
        <w:rPr>
          <w:szCs w:val="28"/>
        </w:rPr>
        <w:t xml:space="preserve"> долга </w:t>
      </w:r>
      <w:r w:rsidR="00A53784" w:rsidRPr="00A53784">
        <w:rPr>
          <w:szCs w:val="28"/>
        </w:rPr>
        <w:t>Керчикского сельского поселения</w:t>
      </w:r>
      <w:r w:rsidRPr="00A53784">
        <w:rPr>
          <w:szCs w:val="28"/>
        </w:rPr>
        <w:t xml:space="preserve"> и дефицита бюджета</w:t>
      </w:r>
      <w:r w:rsidR="00A53784" w:rsidRPr="00A53784">
        <w:rPr>
          <w:szCs w:val="28"/>
        </w:rPr>
        <w:t xml:space="preserve"> поселения</w:t>
      </w:r>
      <w:r w:rsidRPr="00A53784">
        <w:rPr>
          <w:szCs w:val="28"/>
        </w:rPr>
        <w:t>.</w:t>
      </w:r>
      <w:r w:rsidRPr="00845C88">
        <w:rPr>
          <w:szCs w:val="28"/>
        </w:rPr>
        <w:t xml:space="preserve"> </w:t>
      </w:r>
    </w:p>
    <w:p w:rsidR="001E3CD8" w:rsidRDefault="007A2779" w:rsidP="001E3CD8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>В соответствии с новыми макроэкономическими условиями развития экономики Российской Федерации по аналогии с федеральными подходами п</w:t>
      </w:r>
      <w:r w:rsidR="001E3CD8" w:rsidRPr="00B40242">
        <w:rPr>
          <w:szCs w:val="28"/>
        </w:rPr>
        <w:t xml:space="preserve">араметры бюджета </w:t>
      </w:r>
      <w:r w:rsidR="00A72676">
        <w:rPr>
          <w:szCs w:val="28"/>
        </w:rPr>
        <w:t xml:space="preserve">поселения </w:t>
      </w:r>
      <w:r w:rsidR="001E3CD8" w:rsidRPr="00B40242">
        <w:rPr>
          <w:szCs w:val="28"/>
        </w:rPr>
        <w:t xml:space="preserve">рассчитаны на основе </w:t>
      </w:r>
      <w:r w:rsidR="001E3CD8">
        <w:rPr>
          <w:szCs w:val="28"/>
        </w:rPr>
        <w:t>«</w:t>
      </w:r>
      <w:r w:rsidR="001E3CD8" w:rsidRPr="00B40242">
        <w:rPr>
          <w:szCs w:val="28"/>
        </w:rPr>
        <w:t>консервативного</w:t>
      </w:r>
      <w:r w:rsidR="001E3CD8">
        <w:rPr>
          <w:szCs w:val="28"/>
        </w:rPr>
        <w:t>»</w:t>
      </w:r>
      <w:r w:rsidR="001E3CD8" w:rsidRPr="00B40242">
        <w:rPr>
          <w:szCs w:val="28"/>
        </w:rPr>
        <w:t xml:space="preserve"> варианта прогноза социально-экономического развития, что </w:t>
      </w:r>
      <w:r>
        <w:rPr>
          <w:szCs w:val="28"/>
        </w:rPr>
        <w:t>позволит</w:t>
      </w:r>
      <w:r w:rsidR="001E3CD8" w:rsidRPr="00B40242">
        <w:rPr>
          <w:szCs w:val="28"/>
        </w:rPr>
        <w:t xml:space="preserve"> обеспечи</w:t>
      </w:r>
      <w:r>
        <w:rPr>
          <w:szCs w:val="28"/>
        </w:rPr>
        <w:t>ть</w:t>
      </w:r>
      <w:r w:rsidR="001E3CD8" w:rsidRPr="00B40242">
        <w:rPr>
          <w:szCs w:val="28"/>
        </w:rPr>
        <w:t xml:space="preserve"> надлежащую точность бюджетного </w:t>
      </w:r>
      <w:proofErr w:type="gramStart"/>
      <w:r w:rsidR="001E3CD8" w:rsidRPr="00B40242">
        <w:rPr>
          <w:szCs w:val="28"/>
        </w:rPr>
        <w:t>планирования</w:t>
      </w:r>
      <w:proofErr w:type="gramEnd"/>
      <w:r w:rsidR="001E3CD8" w:rsidRPr="00B40242">
        <w:rPr>
          <w:szCs w:val="28"/>
        </w:rPr>
        <w:t xml:space="preserve"> и позвол</w:t>
      </w:r>
      <w:r>
        <w:rPr>
          <w:szCs w:val="28"/>
        </w:rPr>
        <w:t>ит</w:t>
      </w:r>
      <w:r w:rsidR="001E3CD8" w:rsidRPr="00B40242">
        <w:rPr>
          <w:szCs w:val="28"/>
        </w:rPr>
        <w:t xml:space="preserve"> минимизировать бюджетные риски.</w:t>
      </w:r>
    </w:p>
    <w:p w:rsidR="0053571E" w:rsidRDefault="00C72F75" w:rsidP="00C72F75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</w:pPr>
      <w:proofErr w:type="gramStart"/>
      <w:r>
        <w:rPr>
          <w:szCs w:val="28"/>
        </w:rPr>
        <w:t xml:space="preserve">В соответствии с областным и федеральным законодательством формирование бюджета осуществлено на один очередной 2016 год и приостановлено применение положений нормативных правовых актов </w:t>
      </w:r>
      <w:r w:rsidR="00A72676">
        <w:rPr>
          <w:szCs w:val="28"/>
        </w:rPr>
        <w:t>Керчикского сельского поселения</w:t>
      </w:r>
      <w:r>
        <w:rPr>
          <w:szCs w:val="28"/>
        </w:rPr>
        <w:t>, касающихся формирования, исполнения бюджета на плановый период, а также у</w:t>
      </w:r>
      <w:r w:rsidR="00A72676">
        <w:t xml:space="preserve">точнены сроки внесения проекта </w:t>
      </w:r>
      <w:r>
        <w:t>бюджета</w:t>
      </w:r>
      <w:r w:rsidR="00A72676">
        <w:t xml:space="preserve"> поселения </w:t>
      </w:r>
      <w:r>
        <w:t>на 2016 год</w:t>
      </w:r>
      <w:r w:rsidR="00A72676">
        <w:t xml:space="preserve"> в </w:t>
      </w:r>
      <w:r w:rsidR="00AA0840">
        <w:t xml:space="preserve">Собрание </w:t>
      </w:r>
      <w:r w:rsidR="00A72676">
        <w:t xml:space="preserve">депутатов </w:t>
      </w:r>
      <w:proofErr w:type="spellStart"/>
      <w:r w:rsidR="00A72676">
        <w:t>Кечикского</w:t>
      </w:r>
      <w:proofErr w:type="spellEnd"/>
      <w:r w:rsidR="00A72676">
        <w:t xml:space="preserve"> </w:t>
      </w:r>
      <w:proofErr w:type="spellStart"/>
      <w:r w:rsidR="00A72676">
        <w:t>селського</w:t>
      </w:r>
      <w:proofErr w:type="spellEnd"/>
      <w:r w:rsidR="00A72676">
        <w:t xml:space="preserve"> поселения</w:t>
      </w:r>
      <w:r w:rsidR="00AA0840">
        <w:t xml:space="preserve"> и</w:t>
      </w:r>
      <w:r>
        <w:t xml:space="preserve"> материалов и документов, </w:t>
      </w:r>
      <w:r w:rsidR="0069392E">
        <w:t xml:space="preserve">предоставляемых </w:t>
      </w:r>
      <w:r>
        <w:t xml:space="preserve">одновременно.  </w:t>
      </w:r>
      <w:proofErr w:type="gramEnd"/>
    </w:p>
    <w:p w:rsidR="00A60DCE" w:rsidRDefault="00773874" w:rsidP="00AE5988">
      <w:pPr>
        <w:pStyle w:val="a4"/>
        <w:ind w:firstLine="709"/>
        <w:jc w:val="both"/>
      </w:pPr>
      <w:proofErr w:type="gramStart"/>
      <w:r>
        <w:t>Параметры</w:t>
      </w:r>
      <w:r w:rsidR="00A60DCE" w:rsidRPr="00543BEE">
        <w:t xml:space="preserve"> бюджета </w:t>
      </w:r>
      <w:r w:rsidR="00A72676">
        <w:t xml:space="preserve">поселения </w:t>
      </w:r>
      <w:r w:rsidR="00A60DCE" w:rsidRPr="00543BEE">
        <w:t xml:space="preserve">разработаны </w:t>
      </w:r>
      <w:r w:rsidR="00301514" w:rsidRPr="00543BEE">
        <w:t>с учетом</w:t>
      </w:r>
      <w:r w:rsidR="00A60DCE" w:rsidRPr="00543BEE">
        <w:t xml:space="preserve"> Областных законов </w:t>
      </w:r>
      <w:r w:rsidR="00C005FE" w:rsidRPr="00543BEE">
        <w:t>от 10</w:t>
      </w:r>
      <w:r w:rsidR="005A028A">
        <w:t xml:space="preserve"> мая </w:t>
      </w:r>
      <w:r w:rsidR="00C005FE" w:rsidRPr="00543BEE">
        <w:t>2012</w:t>
      </w:r>
      <w:r w:rsidR="005A028A">
        <w:t xml:space="preserve"> года</w:t>
      </w:r>
      <w:r w:rsidR="00C005FE" w:rsidRPr="00543BEE">
        <w:t xml:space="preserve"> № 843-ЗС </w:t>
      </w:r>
      <w:r w:rsidR="00A60DCE" w:rsidRPr="00543BEE">
        <w:t>«</w:t>
      </w:r>
      <w:r w:rsidR="00C005FE" w:rsidRPr="00543BEE">
        <w:t>О региональных налогах и</w:t>
      </w:r>
      <w:r w:rsidR="00A60DCE" w:rsidRPr="00543BEE">
        <w:t xml:space="preserve"> некоторых вопросах налогообложения</w:t>
      </w:r>
      <w:r w:rsidR="00C005FE" w:rsidRPr="00543BEE">
        <w:t xml:space="preserve"> в Ростовской области</w:t>
      </w:r>
      <w:r w:rsidR="00A60DCE" w:rsidRPr="00543BEE">
        <w:t xml:space="preserve">» и </w:t>
      </w:r>
      <w:r w:rsidR="00C005FE" w:rsidRPr="00543BEE">
        <w:t>от 22</w:t>
      </w:r>
      <w:r w:rsidR="005A028A">
        <w:t xml:space="preserve"> октября </w:t>
      </w:r>
      <w:r w:rsidR="00C005FE" w:rsidRPr="00543BEE">
        <w:t>2005</w:t>
      </w:r>
      <w:r w:rsidR="005A028A">
        <w:t xml:space="preserve"> года</w:t>
      </w:r>
      <w:r w:rsidR="00C005FE" w:rsidRPr="00543BEE">
        <w:t xml:space="preserve"> № 380-ЗС </w:t>
      </w:r>
      <w:r w:rsidR="00A60DCE" w:rsidRPr="00543BEE">
        <w:t>«О межбюджетных отношениях органов государственной власти и органов местного самоуправления в Ростовской области</w:t>
      </w:r>
      <w:r w:rsidR="00A60DCE" w:rsidRPr="005615B5">
        <w:t xml:space="preserve">», </w:t>
      </w:r>
      <w:r w:rsidR="00A72676">
        <w:t xml:space="preserve">федеральных, </w:t>
      </w:r>
      <w:r w:rsidR="00C005FE" w:rsidRPr="005615B5">
        <w:t>обла</w:t>
      </w:r>
      <w:r w:rsidR="004840C9" w:rsidRPr="005615B5">
        <w:t>с</w:t>
      </w:r>
      <w:r w:rsidR="00C005FE" w:rsidRPr="005615B5">
        <w:t>тн</w:t>
      </w:r>
      <w:r w:rsidR="004840C9" w:rsidRPr="005615B5">
        <w:t>ых</w:t>
      </w:r>
      <w:r w:rsidR="00A72676">
        <w:t xml:space="preserve"> и районных</w:t>
      </w:r>
      <w:r w:rsidR="004840C9" w:rsidRPr="005615B5">
        <w:t xml:space="preserve"> нормативных правовых актов, устанавливающих расходные обязательства</w:t>
      </w:r>
      <w:r w:rsidR="00A60DCE" w:rsidRPr="005615B5">
        <w:t>.</w:t>
      </w:r>
      <w:proofErr w:type="gramEnd"/>
    </w:p>
    <w:p w:rsidR="0006446E" w:rsidRDefault="00766EB7" w:rsidP="00766EB7">
      <w:pPr>
        <w:pStyle w:val="a4"/>
        <w:ind w:firstLine="709"/>
        <w:jc w:val="both"/>
      </w:pPr>
      <w:r w:rsidRPr="00766EB7">
        <w:lastRenderedPageBreak/>
        <w:t xml:space="preserve">Проект бюджета сформирован </w:t>
      </w:r>
      <w:r w:rsidR="0006446E" w:rsidRPr="00766EB7">
        <w:t>посредством реализации программного подхода к управлению бюджетными расходами</w:t>
      </w:r>
      <w:r>
        <w:t xml:space="preserve"> на основе </w:t>
      </w:r>
      <w:r w:rsidR="00A72676">
        <w:t>1</w:t>
      </w:r>
      <w:r>
        <w:t xml:space="preserve">1 </w:t>
      </w:r>
      <w:r w:rsidR="00A72676">
        <w:t>муниципальных</w:t>
      </w:r>
      <w:r>
        <w:t xml:space="preserve"> программ </w:t>
      </w:r>
      <w:r w:rsidR="00A72676">
        <w:t>Керчикского сельского поселения</w:t>
      </w:r>
      <w:r w:rsidR="00446EF6">
        <w:t xml:space="preserve">, а также с учетом проектов изменений в указанные </w:t>
      </w:r>
      <w:r w:rsidR="00A72676">
        <w:t xml:space="preserve">муниципальные </w:t>
      </w:r>
      <w:r w:rsidR="00446EF6">
        <w:t>программы</w:t>
      </w:r>
      <w:r w:rsidR="0006446E" w:rsidRPr="00766EB7">
        <w:t xml:space="preserve">. </w:t>
      </w:r>
    </w:p>
    <w:p w:rsidR="00177EA3" w:rsidRDefault="00177EA3" w:rsidP="00177EA3">
      <w:pPr>
        <w:pStyle w:val="a4"/>
        <w:ind w:firstLine="709"/>
        <w:jc w:val="both"/>
      </w:pPr>
      <w:r w:rsidRPr="00591FE2">
        <w:t>Основные направления бюджетной и налоговой политики</w:t>
      </w:r>
      <w:r>
        <w:t>,</w:t>
      </w:r>
      <w:r w:rsidRPr="00591FE2">
        <w:t xml:space="preserve"> прогноз социально-экономического развития </w:t>
      </w:r>
      <w:r w:rsidR="00A72676">
        <w:t>Керчикского сельского поселения</w:t>
      </w:r>
      <w:r w:rsidRPr="00591FE2">
        <w:t xml:space="preserve"> на 201</w:t>
      </w:r>
      <w:r>
        <w:t>6</w:t>
      </w:r>
      <w:r w:rsidRPr="00591FE2">
        <w:t>-201</w:t>
      </w:r>
      <w:r>
        <w:t>8</w:t>
      </w:r>
      <w:r w:rsidRPr="00591FE2">
        <w:t xml:space="preserve"> годы</w:t>
      </w:r>
      <w:r>
        <w:t xml:space="preserve">, паспорта </w:t>
      </w:r>
      <w:r w:rsidR="00A72676">
        <w:t xml:space="preserve">муниципальных </w:t>
      </w:r>
      <w:r>
        <w:t xml:space="preserve">программ </w:t>
      </w:r>
      <w:r w:rsidR="00A72676">
        <w:t>Керчикского сельского поселения</w:t>
      </w:r>
      <w:r>
        <w:t xml:space="preserve"> </w:t>
      </w:r>
      <w:r w:rsidRPr="00591FE2">
        <w:t xml:space="preserve">представлены в составе документов и материалов, вносимых одновременно с проектом </w:t>
      </w:r>
      <w:r w:rsidR="00A72676">
        <w:t>решения собрания депутатов Керчикского сельского поселения</w:t>
      </w:r>
      <w:r w:rsidRPr="00591FE2">
        <w:t xml:space="preserve"> о бюджете</w:t>
      </w:r>
      <w:r w:rsidR="00A72676">
        <w:t xml:space="preserve"> поселения</w:t>
      </w:r>
      <w:r w:rsidRPr="00591FE2">
        <w:t>.</w:t>
      </w:r>
    </w:p>
    <w:p w:rsidR="006A0B8B" w:rsidRDefault="00705729" w:rsidP="006A0B8B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pacing w:val="-6"/>
          <w:szCs w:val="28"/>
        </w:rPr>
        <w:t>В числе приоритетных направлений</w:t>
      </w:r>
      <w:r w:rsidR="009A4E2E">
        <w:rPr>
          <w:spacing w:val="-6"/>
          <w:szCs w:val="28"/>
        </w:rPr>
        <w:t xml:space="preserve"> бюджетной политики </w:t>
      </w:r>
      <w:r>
        <w:rPr>
          <w:spacing w:val="-6"/>
          <w:szCs w:val="28"/>
        </w:rPr>
        <w:t>по-прежнему сохраняются</w:t>
      </w:r>
      <w:r w:rsidR="006A0B8B" w:rsidRPr="00845C88">
        <w:rPr>
          <w:spacing w:val="-6"/>
          <w:szCs w:val="28"/>
        </w:rPr>
        <w:t xml:space="preserve"> </w:t>
      </w:r>
      <w:r w:rsidR="009A4E2E">
        <w:rPr>
          <w:szCs w:val="28"/>
        </w:rPr>
        <w:t>увеличение собственной доходной базы</w:t>
      </w:r>
      <w:r w:rsidR="006A0B8B" w:rsidRPr="00845C88">
        <w:rPr>
          <w:szCs w:val="28"/>
        </w:rPr>
        <w:t xml:space="preserve">, </w:t>
      </w:r>
      <w:r w:rsidR="006A0B8B">
        <w:rPr>
          <w:szCs w:val="28"/>
        </w:rPr>
        <w:t>обеспечение расходов по принятым обязательствам</w:t>
      </w:r>
      <w:r w:rsidR="009A4E2E">
        <w:rPr>
          <w:szCs w:val="28"/>
        </w:rPr>
        <w:t xml:space="preserve">, </w:t>
      </w:r>
      <w:r w:rsidR="006A0B8B">
        <w:rPr>
          <w:spacing w:val="-4"/>
          <w:szCs w:val="28"/>
        </w:rPr>
        <w:t>эффективн</w:t>
      </w:r>
      <w:r w:rsidR="009A4E2E">
        <w:rPr>
          <w:spacing w:val="-4"/>
          <w:szCs w:val="28"/>
        </w:rPr>
        <w:t>ое</w:t>
      </w:r>
      <w:r w:rsidR="006A0B8B">
        <w:rPr>
          <w:spacing w:val="-4"/>
          <w:szCs w:val="28"/>
        </w:rPr>
        <w:t xml:space="preserve"> использование бюджетных средств</w:t>
      </w:r>
      <w:r w:rsidR="006A0B8B" w:rsidRPr="00845C88">
        <w:rPr>
          <w:szCs w:val="28"/>
        </w:rPr>
        <w:t>.</w:t>
      </w:r>
    </w:p>
    <w:p w:rsidR="00177EA3" w:rsidRPr="00845C88" w:rsidRDefault="009A4E2E" w:rsidP="00177EA3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Особое внимание</w:t>
      </w:r>
      <w:r w:rsidR="00177EA3" w:rsidRPr="00845C88">
        <w:rPr>
          <w:szCs w:val="28"/>
        </w:rPr>
        <w:t xml:space="preserve"> в сфере расходов будет </w:t>
      </w:r>
      <w:r>
        <w:rPr>
          <w:szCs w:val="28"/>
        </w:rPr>
        <w:t>уделено</w:t>
      </w:r>
      <w:r w:rsidR="00177EA3" w:rsidRPr="00845C88">
        <w:rPr>
          <w:szCs w:val="28"/>
        </w:rPr>
        <w:t xml:space="preserve"> решени</w:t>
      </w:r>
      <w:r w:rsidR="00095245">
        <w:rPr>
          <w:szCs w:val="28"/>
        </w:rPr>
        <w:t>ю</w:t>
      </w:r>
      <w:r w:rsidR="00177EA3" w:rsidRPr="00845C88">
        <w:rPr>
          <w:szCs w:val="28"/>
        </w:rPr>
        <w:t xml:space="preserve"> социальных проблем, предоставлени</w:t>
      </w:r>
      <w:r w:rsidR="00095245">
        <w:rPr>
          <w:szCs w:val="28"/>
        </w:rPr>
        <w:t>ю</w:t>
      </w:r>
      <w:r w:rsidR="00177EA3" w:rsidRPr="00845C88">
        <w:rPr>
          <w:szCs w:val="28"/>
        </w:rPr>
        <w:t xml:space="preserve"> качественных </w:t>
      </w:r>
      <w:r w:rsidR="00C473BE">
        <w:rPr>
          <w:szCs w:val="28"/>
        </w:rPr>
        <w:t>муниципальных</w:t>
      </w:r>
      <w:r w:rsidR="00177EA3" w:rsidRPr="00845C88">
        <w:rPr>
          <w:szCs w:val="28"/>
        </w:rPr>
        <w:t xml:space="preserve"> услуг </w:t>
      </w:r>
      <w:r w:rsidR="00095245">
        <w:rPr>
          <w:szCs w:val="28"/>
        </w:rPr>
        <w:t xml:space="preserve">населению, поддержке отраслей экономики в целях решения приоритетных задач социально-экономического развития </w:t>
      </w:r>
      <w:r w:rsidR="00C473BE">
        <w:rPr>
          <w:szCs w:val="28"/>
        </w:rPr>
        <w:t>Керчикского сельского поселения</w:t>
      </w:r>
      <w:r w:rsidR="00177EA3" w:rsidRPr="00845C88">
        <w:rPr>
          <w:szCs w:val="28"/>
        </w:rPr>
        <w:t>.</w:t>
      </w:r>
    </w:p>
    <w:p w:rsidR="00177EA3" w:rsidRPr="00766EB7" w:rsidRDefault="00A93280" w:rsidP="00766EB7">
      <w:pPr>
        <w:pStyle w:val="a4"/>
        <w:ind w:firstLine="709"/>
        <w:jc w:val="both"/>
      </w:pPr>
      <w:r>
        <w:t>В условиях новой экономической реальности предлагается ответственный подход к бюджетной политике в части ограничения бюджетных расходов. Эффективное использование бюджетных средств потребует смещения акцента на оценку обоснованности решений.</w:t>
      </w:r>
    </w:p>
    <w:p w:rsidR="001005F8" w:rsidRPr="00376014" w:rsidRDefault="00C473BE" w:rsidP="001005F8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Проект решения</w:t>
      </w:r>
      <w:r w:rsidR="001005F8" w:rsidRPr="00376014">
        <w:rPr>
          <w:szCs w:val="28"/>
        </w:rPr>
        <w:t xml:space="preserve"> сформирован исходя из необходимости сосредоточения ресурсов </w:t>
      </w:r>
      <w:r>
        <w:rPr>
          <w:szCs w:val="28"/>
        </w:rPr>
        <w:t>по всем направления расходов</w:t>
      </w:r>
      <w:r w:rsidR="001005F8" w:rsidRPr="00376014">
        <w:rPr>
          <w:szCs w:val="28"/>
        </w:rPr>
        <w:t>.</w:t>
      </w:r>
    </w:p>
    <w:p w:rsidR="001005F8" w:rsidRPr="00376014" w:rsidRDefault="001005F8" w:rsidP="001005F8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376014">
        <w:rPr>
          <w:szCs w:val="28"/>
        </w:rPr>
        <w:t xml:space="preserve">Достижение целей социально-экономического развития </w:t>
      </w:r>
      <w:r w:rsidR="00C473BE">
        <w:rPr>
          <w:szCs w:val="28"/>
        </w:rPr>
        <w:t>Керчикского сельского поселения</w:t>
      </w:r>
      <w:r w:rsidRPr="00376014">
        <w:rPr>
          <w:szCs w:val="28"/>
        </w:rPr>
        <w:t xml:space="preserve"> будет обеспечиваться путем реализации </w:t>
      </w:r>
      <w:r w:rsidR="00C473BE">
        <w:rPr>
          <w:szCs w:val="28"/>
        </w:rPr>
        <w:t>муниципальных</w:t>
      </w:r>
      <w:r w:rsidRPr="00376014">
        <w:rPr>
          <w:szCs w:val="28"/>
        </w:rPr>
        <w:t xml:space="preserve"> программ </w:t>
      </w:r>
      <w:r w:rsidR="00C473BE">
        <w:rPr>
          <w:szCs w:val="28"/>
        </w:rPr>
        <w:t>Керчикского сельского поселения</w:t>
      </w:r>
      <w:r w:rsidRPr="00376014">
        <w:rPr>
          <w:szCs w:val="28"/>
        </w:rPr>
        <w:t>.</w:t>
      </w:r>
    </w:p>
    <w:p w:rsidR="001005F8" w:rsidRDefault="001005F8" w:rsidP="001005F8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376014">
        <w:rPr>
          <w:szCs w:val="28"/>
        </w:rPr>
        <w:t xml:space="preserve">В предстоящем году </w:t>
      </w:r>
      <w:r>
        <w:rPr>
          <w:szCs w:val="28"/>
        </w:rPr>
        <w:t>будет</w:t>
      </w:r>
      <w:r w:rsidRPr="00376014">
        <w:rPr>
          <w:szCs w:val="28"/>
        </w:rPr>
        <w:t xml:space="preserve"> прове</w:t>
      </w:r>
      <w:r>
        <w:rPr>
          <w:szCs w:val="28"/>
        </w:rPr>
        <w:t>дена</w:t>
      </w:r>
      <w:r w:rsidRPr="00376014">
        <w:rPr>
          <w:szCs w:val="28"/>
        </w:rPr>
        <w:t xml:space="preserve"> полн</w:t>
      </w:r>
      <w:r>
        <w:rPr>
          <w:szCs w:val="28"/>
        </w:rPr>
        <w:t>ая</w:t>
      </w:r>
      <w:r w:rsidRPr="00376014">
        <w:rPr>
          <w:szCs w:val="28"/>
        </w:rPr>
        <w:t xml:space="preserve"> адаптаци</w:t>
      </w:r>
      <w:r>
        <w:rPr>
          <w:szCs w:val="28"/>
        </w:rPr>
        <w:t>я</w:t>
      </w:r>
      <w:r w:rsidRPr="00376014">
        <w:rPr>
          <w:szCs w:val="28"/>
        </w:rPr>
        <w:t xml:space="preserve"> бюджета к новым экономическим условиям. Будущий бюджет должен стать одновременно и «бюджетом роста» и «бюджетом ответственности».</w:t>
      </w:r>
    </w:p>
    <w:p w:rsidR="001005F8" w:rsidRPr="00845C88" w:rsidRDefault="001005F8" w:rsidP="001005F8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Основной </w:t>
      </w:r>
      <w:r w:rsidRPr="00845C88">
        <w:rPr>
          <w:szCs w:val="28"/>
        </w:rPr>
        <w:t>задач</w:t>
      </w:r>
      <w:r>
        <w:rPr>
          <w:szCs w:val="28"/>
        </w:rPr>
        <w:t>ей</w:t>
      </w:r>
      <w:r w:rsidRPr="00845C88">
        <w:rPr>
          <w:szCs w:val="28"/>
        </w:rPr>
        <w:t xml:space="preserve"> </w:t>
      </w:r>
      <w:r>
        <w:rPr>
          <w:szCs w:val="28"/>
        </w:rPr>
        <w:t xml:space="preserve">в реализации </w:t>
      </w:r>
      <w:r w:rsidRPr="00845C88">
        <w:rPr>
          <w:szCs w:val="28"/>
        </w:rPr>
        <w:t xml:space="preserve">политики </w:t>
      </w:r>
      <w:r w:rsidR="00C473BE">
        <w:rPr>
          <w:szCs w:val="28"/>
        </w:rPr>
        <w:t>Керчикского сельского поселения</w:t>
      </w:r>
      <w:r w:rsidRPr="00845C88">
        <w:rPr>
          <w:szCs w:val="28"/>
        </w:rPr>
        <w:t xml:space="preserve"> </w:t>
      </w:r>
      <w:r>
        <w:rPr>
          <w:szCs w:val="28"/>
        </w:rPr>
        <w:t>по-прежнему остается</w:t>
      </w:r>
      <w:r w:rsidRPr="00845C88">
        <w:rPr>
          <w:szCs w:val="28"/>
        </w:rPr>
        <w:t xml:space="preserve"> безусловное обеспечение </w:t>
      </w:r>
      <w:r>
        <w:rPr>
          <w:szCs w:val="28"/>
        </w:rPr>
        <w:t>исполнения</w:t>
      </w:r>
      <w:r w:rsidRPr="00845C88">
        <w:rPr>
          <w:szCs w:val="28"/>
        </w:rPr>
        <w:t xml:space="preserve"> Указов Президента Росси</w:t>
      </w:r>
      <w:r>
        <w:rPr>
          <w:szCs w:val="28"/>
        </w:rPr>
        <w:t>йской Федерации от 07.05.2012 № </w:t>
      </w:r>
      <w:r w:rsidRPr="00845C88">
        <w:rPr>
          <w:szCs w:val="28"/>
        </w:rPr>
        <w:t>597-602, 606, от 01.06.2012 №</w:t>
      </w:r>
      <w:r>
        <w:rPr>
          <w:szCs w:val="28"/>
        </w:rPr>
        <w:t> </w:t>
      </w:r>
      <w:r w:rsidRPr="00845C88">
        <w:rPr>
          <w:szCs w:val="28"/>
        </w:rPr>
        <w:t>761, от 28.12.2012 №</w:t>
      </w:r>
      <w:r w:rsidRPr="005F4452">
        <w:rPr>
          <w:szCs w:val="28"/>
        </w:rPr>
        <w:t xml:space="preserve"> </w:t>
      </w:r>
      <w:r w:rsidRPr="00845C88">
        <w:rPr>
          <w:szCs w:val="28"/>
        </w:rPr>
        <w:t xml:space="preserve">1688. </w:t>
      </w:r>
      <w:r>
        <w:rPr>
          <w:szCs w:val="28"/>
        </w:rPr>
        <w:t xml:space="preserve">Всего на эти цели запланировано </w:t>
      </w:r>
      <w:r w:rsidR="00C473BE">
        <w:rPr>
          <w:szCs w:val="28"/>
        </w:rPr>
        <w:t>167,5 тыс</w:t>
      </w:r>
      <w:r>
        <w:rPr>
          <w:szCs w:val="28"/>
        </w:rPr>
        <w:t>. рублей.</w:t>
      </w:r>
      <w:r w:rsidR="00C473BE">
        <w:rPr>
          <w:szCs w:val="28"/>
        </w:rPr>
        <w:t xml:space="preserve"> Данные средства будут направлены на </w:t>
      </w:r>
      <w:r w:rsidRPr="00845C88">
        <w:rPr>
          <w:szCs w:val="28"/>
        </w:rPr>
        <w:t>повышение заработной платы работникам бюджетного сектора экономики</w:t>
      </w:r>
      <w:r w:rsidR="00C473BE">
        <w:rPr>
          <w:szCs w:val="28"/>
        </w:rPr>
        <w:t>.</w:t>
      </w:r>
    </w:p>
    <w:p w:rsidR="001005F8" w:rsidRPr="00FE6B3A" w:rsidRDefault="001005F8" w:rsidP="001005F8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FE6B3A">
        <w:rPr>
          <w:szCs w:val="28"/>
        </w:rPr>
        <w:t xml:space="preserve">Концентрация финансовых ресурсов на выполнение задач, поставленных в </w:t>
      </w:r>
      <w:r>
        <w:rPr>
          <w:szCs w:val="28"/>
        </w:rPr>
        <w:t>программных</w:t>
      </w:r>
      <w:r w:rsidRPr="005F4452">
        <w:rPr>
          <w:szCs w:val="28"/>
        </w:rPr>
        <w:t xml:space="preserve"> </w:t>
      </w:r>
      <w:r w:rsidRPr="00FE6B3A">
        <w:rPr>
          <w:szCs w:val="28"/>
        </w:rPr>
        <w:t>указах Президента Российской Федерации, будет направлен</w:t>
      </w:r>
      <w:r>
        <w:rPr>
          <w:szCs w:val="28"/>
        </w:rPr>
        <w:t>а</w:t>
      </w:r>
      <w:r w:rsidRPr="00FE6B3A">
        <w:rPr>
          <w:szCs w:val="28"/>
        </w:rPr>
        <w:t xml:space="preserve"> на достижение значений результатов, установленных «дорожными картами».</w:t>
      </w:r>
    </w:p>
    <w:p w:rsidR="001005F8" w:rsidRPr="009D511B" w:rsidRDefault="001005F8" w:rsidP="001005F8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A53784">
        <w:rPr>
          <w:szCs w:val="28"/>
        </w:rPr>
        <w:t xml:space="preserve">В целях повышения эффективности использования финансовых ресурсов, обеспечивающих поэтапное повышение заработной платы отдельным категориям работников бюджетной сферы, бюджетные ассигнования на данные цели будут доводиться в установленном </w:t>
      </w:r>
      <w:r w:rsidR="00A53784" w:rsidRPr="00A53784">
        <w:rPr>
          <w:szCs w:val="28"/>
        </w:rPr>
        <w:t>Администрацией Керчикского сельского поселения</w:t>
      </w:r>
      <w:r w:rsidRPr="00A53784">
        <w:rPr>
          <w:szCs w:val="28"/>
        </w:rPr>
        <w:t xml:space="preserve"> порядке. </w:t>
      </w:r>
      <w:proofErr w:type="gramEnd"/>
    </w:p>
    <w:p w:rsidR="00FE1936" w:rsidRPr="00B26648" w:rsidRDefault="00FE1936" w:rsidP="00FE1936">
      <w:pPr>
        <w:autoSpaceDE w:val="0"/>
        <w:autoSpaceDN w:val="0"/>
        <w:adjustRightInd w:val="0"/>
        <w:ind w:firstLine="709"/>
        <w:jc w:val="both"/>
        <w:outlineLvl w:val="1"/>
        <w:rPr>
          <w:bCs/>
          <w:szCs w:val="28"/>
          <w:lang w:eastAsia="en-US"/>
        </w:rPr>
      </w:pPr>
      <w:r w:rsidRPr="00B26648">
        <w:rPr>
          <w:bCs/>
          <w:szCs w:val="28"/>
          <w:lang w:eastAsia="en-US"/>
        </w:rPr>
        <w:t>Бюджетная политика в сфере межбюджетных отношений будет направлена на повышение эффективности  использования бюджетных средств</w:t>
      </w:r>
      <w:r w:rsidR="00306BB8" w:rsidRPr="00B26648">
        <w:rPr>
          <w:bCs/>
          <w:szCs w:val="28"/>
          <w:lang w:eastAsia="en-US"/>
        </w:rPr>
        <w:t>.</w:t>
      </w:r>
    </w:p>
    <w:p w:rsidR="00364708" w:rsidRPr="0030287F" w:rsidRDefault="00364708" w:rsidP="00364708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30287F">
        <w:rPr>
          <w:rFonts w:eastAsia="Calibri"/>
          <w:szCs w:val="28"/>
          <w:lang w:eastAsia="en-US"/>
        </w:rPr>
        <w:lastRenderedPageBreak/>
        <w:t xml:space="preserve">Объем расходов на финансовое обеспечение выполнения функций </w:t>
      </w:r>
      <w:r w:rsidR="0082747D">
        <w:rPr>
          <w:rFonts w:eastAsia="Calibri"/>
          <w:szCs w:val="28"/>
          <w:lang w:eastAsia="en-US"/>
        </w:rPr>
        <w:t xml:space="preserve">Администрации Керчикского </w:t>
      </w:r>
      <w:proofErr w:type="spellStart"/>
      <w:r w:rsidR="0082747D">
        <w:rPr>
          <w:rFonts w:eastAsia="Calibri"/>
          <w:szCs w:val="28"/>
          <w:lang w:eastAsia="en-US"/>
        </w:rPr>
        <w:t>селського</w:t>
      </w:r>
      <w:proofErr w:type="spellEnd"/>
      <w:r w:rsidR="0082747D">
        <w:rPr>
          <w:rFonts w:eastAsia="Calibri"/>
          <w:szCs w:val="28"/>
          <w:lang w:eastAsia="en-US"/>
        </w:rPr>
        <w:t xml:space="preserve"> поселения</w:t>
      </w:r>
      <w:r w:rsidRPr="0030287F">
        <w:rPr>
          <w:rFonts w:eastAsia="Calibri"/>
          <w:szCs w:val="28"/>
          <w:lang w:eastAsia="en-US"/>
        </w:rPr>
        <w:t xml:space="preserve"> запланирован в 2016 году в объеме  </w:t>
      </w:r>
      <w:r w:rsidR="005A0DFB">
        <w:rPr>
          <w:rFonts w:eastAsia="Calibri"/>
          <w:szCs w:val="28"/>
          <w:lang w:eastAsia="en-US"/>
        </w:rPr>
        <w:t>4 100,8 тыс</w:t>
      </w:r>
      <w:r w:rsidRPr="0030287F">
        <w:rPr>
          <w:rFonts w:eastAsia="Calibri"/>
          <w:szCs w:val="28"/>
          <w:lang w:eastAsia="en-US"/>
        </w:rPr>
        <w:t xml:space="preserve">. рублей, что составляет </w:t>
      </w:r>
      <w:r w:rsidR="005A0DFB">
        <w:rPr>
          <w:rFonts w:eastAsia="Calibri"/>
          <w:szCs w:val="28"/>
          <w:lang w:eastAsia="en-US"/>
        </w:rPr>
        <w:t>32,4</w:t>
      </w:r>
      <w:r w:rsidRPr="0030287F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процента</w:t>
      </w:r>
      <w:r w:rsidRPr="0030287F">
        <w:rPr>
          <w:rFonts w:eastAsia="Calibri"/>
          <w:szCs w:val="28"/>
          <w:lang w:eastAsia="en-US"/>
        </w:rPr>
        <w:t xml:space="preserve"> от расходов бюджета</w:t>
      </w:r>
      <w:r w:rsidR="005A0DFB">
        <w:rPr>
          <w:rFonts w:eastAsia="Calibri"/>
          <w:szCs w:val="28"/>
          <w:lang w:eastAsia="en-US"/>
        </w:rPr>
        <w:t xml:space="preserve"> поселения</w:t>
      </w:r>
      <w:r w:rsidRPr="0030287F">
        <w:rPr>
          <w:rFonts w:eastAsia="Calibri"/>
          <w:szCs w:val="28"/>
          <w:lang w:eastAsia="en-US"/>
        </w:rPr>
        <w:t>.</w:t>
      </w:r>
    </w:p>
    <w:p w:rsidR="00364708" w:rsidRPr="0030287F" w:rsidRDefault="00364708" w:rsidP="00364708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proofErr w:type="gramStart"/>
      <w:r w:rsidRPr="0030287F">
        <w:rPr>
          <w:rFonts w:eastAsia="Calibri"/>
          <w:szCs w:val="28"/>
          <w:lang w:eastAsia="en-US"/>
        </w:rPr>
        <w:t xml:space="preserve">При расчете данных расходов учтены средства на оплату труда </w:t>
      </w:r>
      <w:r w:rsidR="005A0DFB">
        <w:rPr>
          <w:rFonts w:eastAsia="Calibri"/>
          <w:szCs w:val="28"/>
          <w:lang w:eastAsia="en-US"/>
        </w:rPr>
        <w:t xml:space="preserve">муниципальных </w:t>
      </w:r>
      <w:r w:rsidRPr="0030287F">
        <w:rPr>
          <w:rFonts w:eastAsia="Calibri"/>
          <w:szCs w:val="28"/>
          <w:lang w:eastAsia="en-US"/>
        </w:rPr>
        <w:t xml:space="preserve">служащих </w:t>
      </w:r>
      <w:r w:rsidR="005A0DFB">
        <w:rPr>
          <w:rFonts w:eastAsia="Calibri"/>
          <w:szCs w:val="28"/>
          <w:lang w:eastAsia="en-US"/>
        </w:rPr>
        <w:t>Керчикского сельского поселения</w:t>
      </w:r>
      <w:r w:rsidRPr="0030287F">
        <w:rPr>
          <w:rFonts w:eastAsia="Calibri"/>
          <w:szCs w:val="28"/>
          <w:lang w:eastAsia="en-US"/>
        </w:rPr>
        <w:t xml:space="preserve"> и работников, занимающих должности, не отнесенные к должностям </w:t>
      </w:r>
      <w:r w:rsidR="005A0DFB">
        <w:rPr>
          <w:rFonts w:eastAsia="Calibri"/>
          <w:szCs w:val="28"/>
          <w:lang w:eastAsia="en-US"/>
        </w:rPr>
        <w:t>муниципальной службы</w:t>
      </w:r>
      <w:r w:rsidRPr="0030287F">
        <w:rPr>
          <w:rFonts w:eastAsia="Calibri"/>
          <w:szCs w:val="28"/>
          <w:lang w:eastAsia="en-US"/>
        </w:rPr>
        <w:t xml:space="preserve"> </w:t>
      </w:r>
      <w:r w:rsidR="005A0DFB">
        <w:rPr>
          <w:rFonts w:eastAsia="Calibri"/>
          <w:szCs w:val="28"/>
          <w:lang w:eastAsia="en-US"/>
        </w:rPr>
        <w:t>Керчикского сельского поселения</w:t>
      </w:r>
      <w:r w:rsidRPr="0030287F">
        <w:rPr>
          <w:rFonts w:eastAsia="Calibri"/>
          <w:szCs w:val="28"/>
          <w:lang w:eastAsia="en-US"/>
        </w:rPr>
        <w:t xml:space="preserve">, и осуществляющих техническое обеспечение деятельности органов </w:t>
      </w:r>
      <w:r w:rsidR="005A0DFB">
        <w:rPr>
          <w:rFonts w:eastAsia="Calibri"/>
          <w:szCs w:val="28"/>
          <w:lang w:eastAsia="en-US"/>
        </w:rPr>
        <w:t>местного самоуправления</w:t>
      </w:r>
      <w:r w:rsidRPr="0030287F">
        <w:rPr>
          <w:rFonts w:eastAsia="Calibri"/>
          <w:szCs w:val="28"/>
          <w:lang w:eastAsia="en-US"/>
        </w:rPr>
        <w:t xml:space="preserve">, а также обслуживающего персонала, обеспечение </w:t>
      </w:r>
      <w:r w:rsidR="005A0DFB">
        <w:rPr>
          <w:rFonts w:eastAsia="Calibri"/>
          <w:szCs w:val="28"/>
          <w:lang w:eastAsia="en-US"/>
        </w:rPr>
        <w:t>муниципальных</w:t>
      </w:r>
      <w:r w:rsidRPr="0030287F">
        <w:rPr>
          <w:rFonts w:eastAsia="Calibri"/>
          <w:szCs w:val="28"/>
          <w:lang w:eastAsia="en-US"/>
        </w:rPr>
        <w:t xml:space="preserve"> гарантий </w:t>
      </w:r>
      <w:r w:rsidR="005A0DFB">
        <w:rPr>
          <w:rFonts w:eastAsia="Calibri"/>
          <w:szCs w:val="28"/>
          <w:lang w:eastAsia="en-US"/>
        </w:rPr>
        <w:t>муниципальных</w:t>
      </w:r>
      <w:r w:rsidRPr="0030287F">
        <w:rPr>
          <w:rFonts w:eastAsia="Calibri"/>
          <w:szCs w:val="28"/>
          <w:lang w:eastAsia="en-US"/>
        </w:rPr>
        <w:t xml:space="preserve"> служащих и материально-техническое обеспечение деятельности аппарата управления. </w:t>
      </w:r>
      <w:proofErr w:type="gramEnd"/>
    </w:p>
    <w:p w:rsidR="00364708" w:rsidRPr="0030287F" w:rsidRDefault="00364708" w:rsidP="00364708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30287F">
        <w:rPr>
          <w:rFonts w:eastAsia="Calibri"/>
          <w:szCs w:val="28"/>
          <w:lang w:eastAsia="en-US"/>
        </w:rPr>
        <w:t xml:space="preserve">Численность работников аппарата управления  при расчете установлена в количестве </w:t>
      </w:r>
      <w:r w:rsidR="005A0DFB">
        <w:rPr>
          <w:rFonts w:eastAsia="Calibri"/>
          <w:szCs w:val="28"/>
          <w:lang w:eastAsia="en-US"/>
        </w:rPr>
        <w:t>13,15</w:t>
      </w:r>
      <w:r w:rsidRPr="0030287F">
        <w:rPr>
          <w:rFonts w:eastAsia="Calibri"/>
          <w:szCs w:val="28"/>
          <w:lang w:eastAsia="en-US"/>
        </w:rPr>
        <w:t xml:space="preserve"> единиц, в том числе </w:t>
      </w:r>
      <w:r w:rsidR="005A0DFB">
        <w:rPr>
          <w:rFonts w:eastAsia="Calibri"/>
          <w:szCs w:val="28"/>
          <w:lang w:eastAsia="en-US"/>
        </w:rPr>
        <w:t>муниципальных</w:t>
      </w:r>
      <w:r w:rsidRPr="0030287F">
        <w:rPr>
          <w:rFonts w:eastAsia="Calibri"/>
          <w:szCs w:val="28"/>
          <w:lang w:eastAsia="en-US"/>
        </w:rPr>
        <w:t xml:space="preserve"> служащих и лиц, замещающих </w:t>
      </w:r>
      <w:r w:rsidR="005A0DFB">
        <w:rPr>
          <w:rFonts w:eastAsia="Calibri"/>
          <w:szCs w:val="28"/>
          <w:lang w:eastAsia="en-US"/>
        </w:rPr>
        <w:t>муниципальные</w:t>
      </w:r>
      <w:r w:rsidRPr="0030287F">
        <w:rPr>
          <w:rFonts w:eastAsia="Calibri"/>
          <w:szCs w:val="28"/>
          <w:lang w:eastAsia="en-US"/>
        </w:rPr>
        <w:t xml:space="preserve"> должности в количестве </w:t>
      </w:r>
      <w:r w:rsidR="005A0DFB">
        <w:rPr>
          <w:rFonts w:eastAsia="Calibri"/>
          <w:szCs w:val="28"/>
          <w:lang w:eastAsia="en-US"/>
        </w:rPr>
        <w:t>8</w:t>
      </w:r>
      <w:r w:rsidRPr="0030287F">
        <w:rPr>
          <w:rFonts w:eastAsia="Calibri"/>
          <w:szCs w:val="28"/>
          <w:lang w:eastAsia="en-US"/>
        </w:rPr>
        <w:t xml:space="preserve"> единиц, обслуживающего и технического персонала в количестве </w:t>
      </w:r>
      <w:r w:rsidR="005A0DFB">
        <w:rPr>
          <w:rFonts w:eastAsia="Calibri"/>
          <w:szCs w:val="28"/>
          <w:lang w:eastAsia="en-US"/>
        </w:rPr>
        <w:t>5,15</w:t>
      </w:r>
      <w:r w:rsidRPr="0030287F">
        <w:rPr>
          <w:rFonts w:eastAsia="Calibri"/>
          <w:szCs w:val="28"/>
          <w:lang w:eastAsia="en-US"/>
        </w:rPr>
        <w:t xml:space="preserve"> единиц.</w:t>
      </w:r>
    </w:p>
    <w:p w:rsidR="00364708" w:rsidRDefault="00364708" w:rsidP="00364708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proofErr w:type="gramStart"/>
      <w:r w:rsidRPr="0030287F">
        <w:rPr>
          <w:rFonts w:eastAsia="Calibri"/>
          <w:szCs w:val="28"/>
          <w:lang w:eastAsia="en-US"/>
        </w:rPr>
        <w:t xml:space="preserve">Продолжена политика </w:t>
      </w:r>
      <w:proofErr w:type="spellStart"/>
      <w:r w:rsidRPr="0030287F">
        <w:rPr>
          <w:rFonts w:eastAsia="Calibri"/>
          <w:szCs w:val="28"/>
          <w:lang w:eastAsia="en-US"/>
        </w:rPr>
        <w:t>ненаращивания</w:t>
      </w:r>
      <w:proofErr w:type="spellEnd"/>
      <w:r w:rsidRPr="0030287F">
        <w:rPr>
          <w:rFonts w:eastAsia="Calibri"/>
          <w:szCs w:val="28"/>
          <w:lang w:eastAsia="en-US"/>
        </w:rPr>
        <w:t xml:space="preserve"> расходов на содержание аппарата управления, которая основывается на нормировании управленческих расходов в части материальных затрат, в том числе через установление нормирования в сфере закупок для обеспечения государственных нужд в целях оптимизации расходов </w:t>
      </w:r>
      <w:r w:rsidR="005A0DFB">
        <w:rPr>
          <w:rFonts w:eastAsia="Calibri"/>
          <w:szCs w:val="28"/>
          <w:lang w:eastAsia="en-US"/>
        </w:rPr>
        <w:t>б</w:t>
      </w:r>
      <w:r w:rsidRPr="0030287F">
        <w:rPr>
          <w:rFonts w:eastAsia="Calibri"/>
          <w:szCs w:val="28"/>
          <w:lang w:eastAsia="en-US"/>
        </w:rPr>
        <w:t xml:space="preserve">юджета </w:t>
      </w:r>
      <w:r w:rsidR="005A0DFB">
        <w:rPr>
          <w:rFonts w:eastAsia="Calibri"/>
          <w:szCs w:val="28"/>
          <w:lang w:eastAsia="en-US"/>
        </w:rPr>
        <w:t xml:space="preserve">поселения </w:t>
      </w:r>
      <w:r w:rsidRPr="0030287F">
        <w:rPr>
          <w:rFonts w:eastAsia="Calibri"/>
          <w:szCs w:val="28"/>
          <w:lang w:eastAsia="en-US"/>
        </w:rPr>
        <w:t xml:space="preserve">в соответствии с постановлением </w:t>
      </w:r>
      <w:r w:rsidR="009C7358" w:rsidRPr="009C7358">
        <w:rPr>
          <w:rFonts w:eastAsia="Calibri"/>
          <w:szCs w:val="28"/>
          <w:lang w:eastAsia="en-US"/>
        </w:rPr>
        <w:t>Администрации Керчикского сельского поселения</w:t>
      </w:r>
      <w:r w:rsidRPr="009C7358">
        <w:rPr>
          <w:rFonts w:eastAsia="Calibri"/>
          <w:szCs w:val="28"/>
          <w:lang w:eastAsia="en-US"/>
        </w:rPr>
        <w:t xml:space="preserve"> от </w:t>
      </w:r>
      <w:r w:rsidR="009C7358" w:rsidRPr="009C7358">
        <w:rPr>
          <w:rFonts w:eastAsia="Calibri"/>
          <w:szCs w:val="28"/>
          <w:lang w:eastAsia="en-US"/>
        </w:rPr>
        <w:t>01</w:t>
      </w:r>
      <w:r w:rsidRPr="009C7358">
        <w:rPr>
          <w:rFonts w:eastAsia="Calibri"/>
          <w:szCs w:val="28"/>
          <w:lang w:eastAsia="en-US"/>
        </w:rPr>
        <w:t>.</w:t>
      </w:r>
      <w:r w:rsidR="009C7358" w:rsidRPr="009C7358">
        <w:rPr>
          <w:rFonts w:eastAsia="Calibri"/>
          <w:szCs w:val="28"/>
          <w:lang w:eastAsia="en-US"/>
        </w:rPr>
        <w:t>12</w:t>
      </w:r>
      <w:r w:rsidRPr="009C7358">
        <w:rPr>
          <w:rFonts w:eastAsia="Calibri"/>
          <w:szCs w:val="28"/>
          <w:lang w:eastAsia="en-US"/>
        </w:rPr>
        <w:t>.2015 № </w:t>
      </w:r>
      <w:r w:rsidR="009C7358" w:rsidRPr="009C7358">
        <w:rPr>
          <w:rFonts w:eastAsia="Calibri"/>
          <w:szCs w:val="28"/>
          <w:lang w:eastAsia="en-US"/>
        </w:rPr>
        <w:t>220</w:t>
      </w:r>
      <w:r w:rsidRPr="009C7358">
        <w:rPr>
          <w:rFonts w:eastAsia="Calibri"/>
          <w:szCs w:val="28"/>
          <w:lang w:eastAsia="en-US"/>
        </w:rPr>
        <w:t xml:space="preserve"> «Об утверждении требований к порядку разработки и принятия правовых актов о нормировании</w:t>
      </w:r>
      <w:proofErr w:type="gramEnd"/>
      <w:r w:rsidRPr="009C7358">
        <w:rPr>
          <w:rFonts w:eastAsia="Calibri"/>
          <w:szCs w:val="28"/>
          <w:lang w:eastAsia="en-US"/>
        </w:rPr>
        <w:t xml:space="preserve"> в сфере закупок, содержанию указанных актов и обеспечению их исполнения».</w:t>
      </w:r>
    </w:p>
    <w:p w:rsidR="00FF4957" w:rsidRPr="007D46B4" w:rsidRDefault="00FF4957" w:rsidP="00FF4957">
      <w:pPr>
        <w:tabs>
          <w:tab w:val="left" w:pos="709"/>
        </w:tabs>
        <w:ind w:firstLine="709"/>
        <w:jc w:val="both"/>
        <w:rPr>
          <w:szCs w:val="28"/>
        </w:rPr>
      </w:pPr>
      <w:r w:rsidRPr="007D46B4">
        <w:rPr>
          <w:szCs w:val="28"/>
        </w:rPr>
        <w:t>Повышению эффективности управления бюджетными ресурсами будут способствовать меры по обеспечению открытости и прозрачности бюджета.</w:t>
      </w:r>
    </w:p>
    <w:p w:rsidR="00FF4957" w:rsidRDefault="00FF4957" w:rsidP="00FF4957">
      <w:pPr>
        <w:widowControl w:val="0"/>
        <w:spacing w:line="228" w:lineRule="auto"/>
        <w:ind w:firstLine="709"/>
        <w:jc w:val="both"/>
        <w:rPr>
          <w:szCs w:val="28"/>
        </w:rPr>
      </w:pPr>
      <w:r>
        <w:rPr>
          <w:szCs w:val="28"/>
        </w:rPr>
        <w:t xml:space="preserve">Доступность бюджетных данных для граждан будет реализована путем внедрения информационного ресурса «Открытый бюджет» на базе </w:t>
      </w:r>
      <w:r w:rsidRPr="001B3E4D">
        <w:rPr>
          <w:szCs w:val="28"/>
        </w:rPr>
        <w:t>единой автоматизированной систем</w:t>
      </w:r>
      <w:r>
        <w:rPr>
          <w:szCs w:val="28"/>
        </w:rPr>
        <w:t>ы</w:t>
      </w:r>
      <w:r w:rsidRPr="001B3E4D">
        <w:rPr>
          <w:szCs w:val="28"/>
        </w:rPr>
        <w:t xml:space="preserve"> управления общественными финансами</w:t>
      </w:r>
      <w:r>
        <w:rPr>
          <w:szCs w:val="28"/>
        </w:rPr>
        <w:t xml:space="preserve">. </w:t>
      </w:r>
      <w:r w:rsidRPr="001B3E4D">
        <w:rPr>
          <w:szCs w:val="28"/>
        </w:rPr>
        <w:t xml:space="preserve"> </w:t>
      </w:r>
    </w:p>
    <w:p w:rsidR="00A96F23" w:rsidRDefault="00A96F23" w:rsidP="00FF4957">
      <w:pPr>
        <w:widowControl w:val="0"/>
        <w:spacing w:line="228" w:lineRule="auto"/>
        <w:ind w:firstLine="709"/>
        <w:jc w:val="both"/>
        <w:rPr>
          <w:szCs w:val="28"/>
        </w:rPr>
      </w:pPr>
    </w:p>
    <w:p w:rsidR="00B3436F" w:rsidRDefault="00B3436F" w:rsidP="00B3436F">
      <w:pPr>
        <w:pStyle w:val="a4"/>
        <w:rPr>
          <w:b/>
          <w:sz w:val="32"/>
          <w:szCs w:val="32"/>
        </w:rPr>
      </w:pPr>
      <w:r>
        <w:rPr>
          <w:b/>
          <w:sz w:val="32"/>
          <w:szCs w:val="32"/>
          <w:lang w:val="en-US"/>
        </w:rPr>
        <w:t>II</w:t>
      </w:r>
      <w:r w:rsidRPr="00B3436F">
        <w:rPr>
          <w:b/>
          <w:sz w:val="32"/>
          <w:szCs w:val="32"/>
        </w:rPr>
        <w:t xml:space="preserve">. </w:t>
      </w:r>
      <w:r w:rsidR="00296CC9">
        <w:rPr>
          <w:b/>
          <w:sz w:val="32"/>
          <w:szCs w:val="32"/>
        </w:rPr>
        <w:t xml:space="preserve">Основные характеристики проекта </w:t>
      </w:r>
    </w:p>
    <w:p w:rsidR="00296CC9" w:rsidRPr="00046F65" w:rsidRDefault="00296CC9" w:rsidP="00B51591">
      <w:pPr>
        <w:pStyle w:val="a4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бюджета </w:t>
      </w:r>
      <w:r w:rsidR="00DC169B">
        <w:rPr>
          <w:b/>
          <w:sz w:val="32"/>
          <w:szCs w:val="32"/>
        </w:rPr>
        <w:t xml:space="preserve">поселения </w:t>
      </w:r>
      <w:r>
        <w:rPr>
          <w:b/>
          <w:sz w:val="32"/>
          <w:szCs w:val="32"/>
        </w:rPr>
        <w:t>на 201</w:t>
      </w:r>
      <w:r w:rsidR="00B51591">
        <w:rPr>
          <w:b/>
          <w:sz w:val="32"/>
          <w:szCs w:val="32"/>
        </w:rPr>
        <w:t>6</w:t>
      </w:r>
      <w:r>
        <w:rPr>
          <w:b/>
          <w:sz w:val="32"/>
          <w:szCs w:val="32"/>
        </w:rPr>
        <w:t xml:space="preserve"> год </w:t>
      </w:r>
    </w:p>
    <w:p w:rsidR="00296CC9" w:rsidRDefault="00296CC9" w:rsidP="00AE5988">
      <w:pPr>
        <w:pStyle w:val="a4"/>
        <w:ind w:firstLine="709"/>
        <w:jc w:val="both"/>
      </w:pPr>
    </w:p>
    <w:p w:rsidR="00F511E5" w:rsidRDefault="009D26D1" w:rsidP="00AE5988">
      <w:pPr>
        <w:pStyle w:val="a4"/>
        <w:ind w:firstLine="709"/>
        <w:jc w:val="both"/>
      </w:pPr>
      <w:r>
        <w:t>Основные параметры п</w:t>
      </w:r>
      <w:r w:rsidRPr="00151913">
        <w:t>роект</w:t>
      </w:r>
      <w:r>
        <w:t>а</w:t>
      </w:r>
      <w:r w:rsidRPr="00151913">
        <w:t xml:space="preserve"> </w:t>
      </w:r>
      <w:r w:rsidR="00DC169B">
        <w:t>решения Собрания депутатов Керчикского сельского поселения</w:t>
      </w:r>
      <w:r w:rsidRPr="00151913">
        <w:t xml:space="preserve"> «О бюджете</w:t>
      </w:r>
      <w:r w:rsidR="00DC169B">
        <w:t xml:space="preserve"> </w:t>
      </w:r>
      <w:proofErr w:type="spellStart"/>
      <w:r w:rsidR="00DC169B">
        <w:t>Кчикского</w:t>
      </w:r>
      <w:proofErr w:type="spellEnd"/>
      <w:r w:rsidR="00DC169B">
        <w:t xml:space="preserve"> сельского поселения Октябрьского района </w:t>
      </w:r>
      <w:r w:rsidRPr="00151913">
        <w:t>на 201</w:t>
      </w:r>
      <w:r w:rsidR="00B51591">
        <w:t xml:space="preserve">6 </w:t>
      </w:r>
      <w:r w:rsidRPr="00151913">
        <w:t xml:space="preserve">год» </w:t>
      </w:r>
      <w:r>
        <w:rPr>
          <w:szCs w:val="28"/>
        </w:rPr>
        <w:t xml:space="preserve">предлагаются </w:t>
      </w:r>
      <w:r>
        <w:t xml:space="preserve"> </w:t>
      </w:r>
      <w:r w:rsidR="008F0CC9" w:rsidRPr="00151913">
        <w:t>в соответствии с нижеприведенной таблицей.</w:t>
      </w:r>
      <w:r w:rsidR="00A60DCE" w:rsidRPr="00151913">
        <w:t xml:space="preserve">  </w:t>
      </w:r>
    </w:p>
    <w:p w:rsidR="0094340B" w:rsidRDefault="00DC169B" w:rsidP="0094340B">
      <w:pPr>
        <w:pStyle w:val="a4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тыс</w:t>
      </w:r>
      <w:r w:rsidR="0094340B" w:rsidRPr="0094340B">
        <w:rPr>
          <w:sz w:val="24"/>
          <w:szCs w:val="24"/>
        </w:rPr>
        <w:t>. рублей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1843"/>
        <w:gridCol w:w="1559"/>
        <w:gridCol w:w="1559"/>
      </w:tblGrid>
      <w:tr w:rsidR="00B51591" w:rsidTr="0094340B">
        <w:trPr>
          <w:cantSplit/>
          <w:tblHeader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51591" w:rsidRPr="00A97768" w:rsidRDefault="00B51591" w:rsidP="006774A6">
            <w:pPr>
              <w:pStyle w:val="ConsPlusNormal"/>
              <w:spacing w:line="36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7768">
              <w:rPr>
                <w:rFonts w:ascii="Times New Roman" w:hAnsi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51591" w:rsidRPr="00A97768" w:rsidRDefault="00B51591" w:rsidP="00B51591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7768">
              <w:rPr>
                <w:rFonts w:ascii="Times New Roman" w:hAnsi="Times New Roman"/>
                <w:b/>
                <w:sz w:val="24"/>
                <w:szCs w:val="24"/>
              </w:rPr>
              <w:t>2015 год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51591" w:rsidRPr="00A97768" w:rsidRDefault="00B51591" w:rsidP="00B51591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7768">
              <w:rPr>
                <w:rFonts w:ascii="Times New Roman" w:hAnsi="Times New Roman"/>
                <w:b/>
                <w:sz w:val="24"/>
                <w:szCs w:val="24"/>
              </w:rPr>
              <w:t>2016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C04EE1" w:rsidRDefault="00C04EE1" w:rsidP="00C944BA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4EE1" w:rsidRDefault="00C04EE1" w:rsidP="00C944BA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1591" w:rsidRPr="00A97768" w:rsidRDefault="00B51591" w:rsidP="00C944BA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7768">
              <w:rPr>
                <w:rFonts w:ascii="Times New Roman" w:hAnsi="Times New Roman"/>
                <w:sz w:val="24"/>
                <w:szCs w:val="24"/>
              </w:rPr>
              <w:t xml:space="preserve">Изменение к </w:t>
            </w:r>
            <w:r w:rsidRPr="00A97768">
              <w:rPr>
                <w:rFonts w:ascii="Times New Roman" w:hAnsi="Times New Roman"/>
                <w:sz w:val="24"/>
                <w:szCs w:val="24"/>
              </w:rPr>
              <w:br/>
              <w:t>предыдущему году, %</w:t>
            </w:r>
          </w:p>
        </w:tc>
      </w:tr>
      <w:tr w:rsidR="00B51591" w:rsidTr="00A97768">
        <w:trPr>
          <w:cantSplit/>
          <w:tblHeader/>
        </w:trPr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51591" w:rsidRPr="00A97768" w:rsidRDefault="00B51591" w:rsidP="006774A6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51591" w:rsidRPr="00A97768" w:rsidRDefault="00DC169B" w:rsidP="006774A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Решение собрания Керчикского сельского поселения от </w:t>
            </w:r>
            <w:r w:rsidR="00B51591" w:rsidRPr="00A977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C79C2" w:rsidRPr="00A97768">
              <w:rPr>
                <w:rFonts w:ascii="Times New Roman" w:hAnsi="Times New Roman"/>
                <w:sz w:val="24"/>
                <w:szCs w:val="24"/>
              </w:rPr>
              <w:t>25</w:t>
            </w:r>
            <w:r w:rsidR="00B51591" w:rsidRPr="00A97768">
              <w:rPr>
                <w:rFonts w:ascii="Times New Roman" w:hAnsi="Times New Roman"/>
                <w:sz w:val="24"/>
                <w:szCs w:val="24"/>
              </w:rPr>
              <w:t>.12.201</w:t>
            </w:r>
            <w:r w:rsidR="00EC79C2" w:rsidRPr="00A97768">
              <w:rPr>
                <w:rFonts w:ascii="Times New Roman" w:hAnsi="Times New Roman"/>
                <w:sz w:val="24"/>
                <w:szCs w:val="24"/>
              </w:rPr>
              <w:t>4</w:t>
            </w:r>
            <w:r w:rsidR="00B51591" w:rsidRPr="00A97768">
              <w:rPr>
                <w:rFonts w:ascii="Times New Roman" w:hAnsi="Times New Roman"/>
                <w:sz w:val="24"/>
                <w:szCs w:val="24"/>
              </w:rPr>
              <w:t xml:space="preserve">         № </w:t>
            </w: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  <w:p w:rsidR="00B51591" w:rsidRPr="00A97768" w:rsidRDefault="00B51591" w:rsidP="00DC169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768">
              <w:rPr>
                <w:rFonts w:ascii="Times New Roman" w:hAnsi="Times New Roman"/>
                <w:sz w:val="24"/>
                <w:szCs w:val="24"/>
              </w:rPr>
              <w:t>(первоначально утвержденн</w:t>
            </w:r>
            <w:r w:rsidR="00DC169B">
              <w:rPr>
                <w:rFonts w:ascii="Times New Roman" w:hAnsi="Times New Roman"/>
                <w:sz w:val="24"/>
                <w:szCs w:val="24"/>
              </w:rPr>
              <w:t>ое</w:t>
            </w:r>
            <w:r w:rsidRPr="00A9776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51591" w:rsidRPr="00A97768" w:rsidRDefault="00B51591" w:rsidP="00C944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768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B51591" w:rsidRPr="00A97768" w:rsidRDefault="00B51591" w:rsidP="00C944BA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1591" w:rsidTr="00A97768">
        <w:trPr>
          <w:cantSplit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1591" w:rsidRPr="00A97768" w:rsidRDefault="00B51591" w:rsidP="006774A6">
            <w:pPr>
              <w:pStyle w:val="a4"/>
              <w:jc w:val="left"/>
              <w:rPr>
                <w:sz w:val="24"/>
                <w:szCs w:val="24"/>
                <w:lang w:val="en-US"/>
              </w:rPr>
            </w:pPr>
            <w:r w:rsidRPr="00A97768">
              <w:rPr>
                <w:b/>
                <w:sz w:val="24"/>
                <w:szCs w:val="24"/>
                <w:lang w:val="en-US"/>
              </w:rPr>
              <w:t>I</w:t>
            </w:r>
            <w:r w:rsidRPr="00A97768">
              <w:rPr>
                <w:b/>
                <w:sz w:val="24"/>
                <w:szCs w:val="24"/>
              </w:rPr>
              <w:t>. Доходы, всего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1591" w:rsidRPr="00E701DA" w:rsidRDefault="00DC169B" w:rsidP="006774A6">
            <w:pPr>
              <w:pStyle w:val="ConsPlusNormal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01DA">
              <w:rPr>
                <w:rFonts w:ascii="Times New Roman" w:hAnsi="Times New Roman"/>
                <w:b/>
                <w:sz w:val="24"/>
                <w:szCs w:val="24"/>
              </w:rPr>
              <w:t>12 594,3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51591" w:rsidRPr="00A97768" w:rsidRDefault="00DC169B" w:rsidP="005B1134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12 663,3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51591" w:rsidRPr="00A97768" w:rsidRDefault="00DC169B" w:rsidP="007F0446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100,5</w:t>
            </w:r>
          </w:p>
        </w:tc>
      </w:tr>
      <w:tr w:rsidR="00B51591" w:rsidTr="00A97768">
        <w:trPr>
          <w:cantSplit/>
        </w:trPr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B51591" w:rsidRPr="00A97768" w:rsidRDefault="00B51591" w:rsidP="006774A6">
            <w:pPr>
              <w:pStyle w:val="a4"/>
              <w:jc w:val="left"/>
              <w:rPr>
                <w:b/>
                <w:sz w:val="24"/>
                <w:szCs w:val="24"/>
                <w:lang w:val="en-US"/>
              </w:rPr>
            </w:pPr>
            <w:r w:rsidRPr="00A97768">
              <w:rPr>
                <w:sz w:val="24"/>
                <w:szCs w:val="24"/>
              </w:rPr>
              <w:t>из них: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51591" w:rsidRPr="00E701DA" w:rsidRDefault="00B51591" w:rsidP="006774A6">
            <w:pPr>
              <w:pStyle w:val="ConsPlusNormal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51591" w:rsidRPr="00A97768" w:rsidRDefault="00B51591" w:rsidP="006774A6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51591" w:rsidRPr="00A97768" w:rsidRDefault="00B51591" w:rsidP="00C944BA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1591" w:rsidTr="00A97768">
        <w:trPr>
          <w:cantSplit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51591" w:rsidRPr="00A97768" w:rsidRDefault="00B51591" w:rsidP="00797005">
            <w:pPr>
              <w:pStyle w:val="a4"/>
              <w:rPr>
                <w:sz w:val="24"/>
                <w:szCs w:val="24"/>
              </w:rPr>
            </w:pPr>
            <w:r w:rsidRPr="00A97768">
              <w:rPr>
                <w:sz w:val="24"/>
                <w:szCs w:val="24"/>
              </w:rPr>
              <w:lastRenderedPageBreak/>
              <w:t>налоговые и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1591" w:rsidRPr="00E701DA" w:rsidRDefault="00DC169B" w:rsidP="00F87782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1DA">
              <w:rPr>
                <w:rFonts w:ascii="Times New Roman" w:hAnsi="Times New Roman"/>
                <w:sz w:val="24"/>
                <w:szCs w:val="24"/>
              </w:rPr>
              <w:t>2 618,0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1591" w:rsidRPr="00A97768" w:rsidRDefault="00DC169B" w:rsidP="00F87782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3 680,0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1591" w:rsidRPr="00A97768" w:rsidRDefault="00DC169B" w:rsidP="00F87782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140,6</w:t>
            </w:r>
          </w:p>
        </w:tc>
      </w:tr>
      <w:tr w:rsidR="00B51591" w:rsidTr="00A97768">
        <w:trPr>
          <w:cantSplit/>
          <w:trHeight w:val="255"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1591" w:rsidRPr="00A97768" w:rsidRDefault="00B51591" w:rsidP="006774A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</w:tcBorders>
          </w:tcPr>
          <w:p w:rsidR="00B51591" w:rsidRPr="00E701DA" w:rsidRDefault="00B51591" w:rsidP="006774A6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B51591" w:rsidRPr="00A97768" w:rsidRDefault="00B51591" w:rsidP="006774A6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B51591" w:rsidRPr="00A97768" w:rsidRDefault="00B51591" w:rsidP="00C944BA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1591" w:rsidTr="00A97768">
        <w:trPr>
          <w:cantSplit/>
        </w:trPr>
        <w:tc>
          <w:tcPr>
            <w:tcW w:w="3544" w:type="dxa"/>
            <w:tcBorders>
              <w:top w:val="nil"/>
            </w:tcBorders>
          </w:tcPr>
          <w:p w:rsidR="000D0861" w:rsidRPr="00A97768" w:rsidRDefault="00B51591" w:rsidP="00DC169B">
            <w:pPr>
              <w:pStyle w:val="a4"/>
              <w:rPr>
                <w:sz w:val="24"/>
                <w:szCs w:val="24"/>
              </w:rPr>
            </w:pPr>
            <w:proofErr w:type="gramStart"/>
            <w:r w:rsidRPr="00A97768">
              <w:rPr>
                <w:sz w:val="24"/>
                <w:szCs w:val="24"/>
              </w:rPr>
              <w:t xml:space="preserve">безвозмездные поступления из </w:t>
            </w:r>
            <w:r w:rsidR="00DC169B">
              <w:rPr>
                <w:sz w:val="24"/>
                <w:szCs w:val="24"/>
              </w:rPr>
              <w:t xml:space="preserve">областного и районного </w:t>
            </w:r>
            <w:r w:rsidRPr="00A97768">
              <w:rPr>
                <w:sz w:val="24"/>
                <w:szCs w:val="24"/>
              </w:rPr>
              <w:t>бюджет</w:t>
            </w:r>
            <w:r w:rsidR="00DC169B">
              <w:rPr>
                <w:sz w:val="24"/>
                <w:szCs w:val="24"/>
              </w:rPr>
              <w:t>ов</w:t>
            </w:r>
            <w:proofErr w:type="gramEnd"/>
          </w:p>
        </w:tc>
        <w:tc>
          <w:tcPr>
            <w:tcW w:w="1843" w:type="dxa"/>
            <w:tcBorders>
              <w:top w:val="nil"/>
            </w:tcBorders>
          </w:tcPr>
          <w:p w:rsidR="00B51591" w:rsidRPr="00E701DA" w:rsidRDefault="00DC169B" w:rsidP="002216A9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1DA">
              <w:rPr>
                <w:rFonts w:ascii="Times New Roman" w:hAnsi="Times New Roman"/>
                <w:sz w:val="24"/>
                <w:szCs w:val="24"/>
              </w:rPr>
              <w:t>9 976,3</w:t>
            </w:r>
          </w:p>
        </w:tc>
        <w:tc>
          <w:tcPr>
            <w:tcW w:w="1559" w:type="dxa"/>
            <w:tcBorders>
              <w:top w:val="nil"/>
            </w:tcBorders>
          </w:tcPr>
          <w:p w:rsidR="00B51591" w:rsidRPr="00A97768" w:rsidRDefault="00DC169B" w:rsidP="009D1F36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8 983,3</w:t>
            </w:r>
          </w:p>
        </w:tc>
        <w:tc>
          <w:tcPr>
            <w:tcW w:w="1559" w:type="dxa"/>
            <w:tcBorders>
              <w:top w:val="nil"/>
            </w:tcBorders>
          </w:tcPr>
          <w:p w:rsidR="00B51591" w:rsidRPr="00A97768" w:rsidRDefault="00DC169B" w:rsidP="009D1F36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</w:tr>
      <w:tr w:rsidR="00B51591" w:rsidTr="000D0861">
        <w:trPr>
          <w:cantSplit/>
        </w:trPr>
        <w:tc>
          <w:tcPr>
            <w:tcW w:w="3544" w:type="dxa"/>
            <w:vAlign w:val="center"/>
          </w:tcPr>
          <w:p w:rsidR="000D0861" w:rsidRPr="00A97768" w:rsidRDefault="00B51591" w:rsidP="000D0861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A97768">
              <w:rPr>
                <w:b/>
                <w:sz w:val="24"/>
                <w:szCs w:val="24"/>
                <w:lang w:val="en-US"/>
              </w:rPr>
              <w:t>II</w:t>
            </w:r>
            <w:r w:rsidRPr="00A97768">
              <w:rPr>
                <w:b/>
                <w:sz w:val="24"/>
                <w:szCs w:val="24"/>
              </w:rPr>
              <w:t>. Расходы, всего</w:t>
            </w:r>
          </w:p>
        </w:tc>
        <w:tc>
          <w:tcPr>
            <w:tcW w:w="1843" w:type="dxa"/>
            <w:vAlign w:val="center"/>
          </w:tcPr>
          <w:p w:rsidR="00B51591" w:rsidRPr="00E701DA" w:rsidRDefault="00DC169B" w:rsidP="000D0861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01DA">
              <w:rPr>
                <w:rFonts w:ascii="Times New Roman" w:hAnsi="Times New Roman"/>
                <w:b/>
                <w:sz w:val="24"/>
                <w:szCs w:val="24"/>
              </w:rPr>
              <w:t>12 594,3</w:t>
            </w:r>
          </w:p>
        </w:tc>
        <w:tc>
          <w:tcPr>
            <w:tcW w:w="1559" w:type="dxa"/>
            <w:vAlign w:val="center"/>
          </w:tcPr>
          <w:p w:rsidR="00B51591" w:rsidRPr="00A97768" w:rsidRDefault="00DC169B" w:rsidP="005B1134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12663,3</w:t>
            </w:r>
          </w:p>
        </w:tc>
        <w:tc>
          <w:tcPr>
            <w:tcW w:w="1559" w:type="dxa"/>
            <w:vAlign w:val="center"/>
          </w:tcPr>
          <w:p w:rsidR="00B51591" w:rsidRPr="00A97768" w:rsidRDefault="00DC169B" w:rsidP="000D0861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100,5</w:t>
            </w:r>
          </w:p>
        </w:tc>
      </w:tr>
      <w:tr w:rsidR="00B51591" w:rsidTr="000D0861">
        <w:trPr>
          <w:cantSplit/>
          <w:trHeight w:val="657"/>
        </w:trPr>
        <w:tc>
          <w:tcPr>
            <w:tcW w:w="3544" w:type="dxa"/>
            <w:vAlign w:val="center"/>
          </w:tcPr>
          <w:p w:rsidR="00B51591" w:rsidRPr="00A97768" w:rsidRDefault="00B51591" w:rsidP="000D0861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A97768">
              <w:rPr>
                <w:b/>
                <w:sz w:val="24"/>
                <w:szCs w:val="24"/>
                <w:lang w:val="en-US"/>
              </w:rPr>
              <w:t>III</w:t>
            </w:r>
            <w:r w:rsidRPr="00A97768">
              <w:rPr>
                <w:b/>
                <w:sz w:val="24"/>
                <w:szCs w:val="24"/>
              </w:rPr>
              <w:t xml:space="preserve">. Дефицит </w:t>
            </w:r>
            <w:r w:rsidR="000D0861">
              <w:rPr>
                <w:b/>
                <w:sz w:val="24"/>
                <w:szCs w:val="24"/>
              </w:rPr>
              <w:t>(-)</w:t>
            </w:r>
          </w:p>
        </w:tc>
        <w:tc>
          <w:tcPr>
            <w:tcW w:w="1843" w:type="dxa"/>
            <w:vAlign w:val="center"/>
          </w:tcPr>
          <w:p w:rsidR="00B51591" w:rsidRPr="00E701DA" w:rsidRDefault="00DC169B" w:rsidP="00EC79C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01DA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B51591" w:rsidRPr="00A97768" w:rsidRDefault="00DC169B" w:rsidP="007C1AF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B51591" w:rsidRPr="00A97768" w:rsidRDefault="00EC79C2" w:rsidP="00214077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776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B51591" w:rsidTr="00A97768">
        <w:trPr>
          <w:cantSplit/>
        </w:trPr>
        <w:tc>
          <w:tcPr>
            <w:tcW w:w="3544" w:type="dxa"/>
          </w:tcPr>
          <w:p w:rsidR="00B51591" w:rsidRPr="00A97768" w:rsidRDefault="00B51591" w:rsidP="006774A6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A97768">
              <w:rPr>
                <w:b/>
                <w:sz w:val="24"/>
                <w:szCs w:val="24"/>
                <w:lang w:val="en-US"/>
              </w:rPr>
              <w:t>VI</w:t>
            </w:r>
            <w:r w:rsidRPr="00A97768">
              <w:rPr>
                <w:b/>
                <w:sz w:val="24"/>
                <w:szCs w:val="24"/>
              </w:rPr>
              <w:t>. Источники финансирования дефицита</w:t>
            </w:r>
          </w:p>
        </w:tc>
        <w:tc>
          <w:tcPr>
            <w:tcW w:w="1843" w:type="dxa"/>
            <w:vAlign w:val="center"/>
          </w:tcPr>
          <w:p w:rsidR="00B51591" w:rsidRPr="00E701DA" w:rsidRDefault="00DC169B" w:rsidP="009B4AA8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1DA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B51591" w:rsidRPr="00A97768" w:rsidRDefault="00DC169B" w:rsidP="00F6742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B51591" w:rsidRPr="00A97768" w:rsidRDefault="00EC79C2" w:rsidP="00214077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776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6774A6" w:rsidRDefault="006774A6" w:rsidP="00AE5988">
      <w:pPr>
        <w:pStyle w:val="a4"/>
        <w:ind w:firstLine="709"/>
        <w:jc w:val="both"/>
      </w:pPr>
    </w:p>
    <w:p w:rsidR="00A97768" w:rsidRDefault="00360B57" w:rsidP="00AE5988">
      <w:pPr>
        <w:pStyle w:val="a4"/>
        <w:ind w:firstLine="709"/>
        <w:jc w:val="both"/>
      </w:pPr>
      <w:r>
        <w:t xml:space="preserve">Одной из важнейших задач является обеспечение прочности бюджета в </w:t>
      </w:r>
      <w:r w:rsidR="0074476A">
        <w:t xml:space="preserve">сложившихся современных условиях. </w:t>
      </w:r>
    </w:p>
    <w:p w:rsidR="00096658" w:rsidRDefault="00096658" w:rsidP="00AE5988">
      <w:pPr>
        <w:pStyle w:val="a4"/>
        <w:ind w:firstLine="709"/>
        <w:jc w:val="both"/>
      </w:pPr>
      <w:r>
        <w:t>При обсуждении проект</w:t>
      </w:r>
      <w:r w:rsidR="00DC169B">
        <w:t>ов</w:t>
      </w:r>
      <w:r>
        <w:t xml:space="preserve"> федерального бюджета на 2016 год на парламентских слушаниях в Совете Федерации Федерального Собрания Российской Федерации отмечено, что учитывая непростые внутриэкономиче</w:t>
      </w:r>
      <w:r w:rsidR="00BB4E75">
        <w:t>с</w:t>
      </w:r>
      <w:r>
        <w:t xml:space="preserve">кие и внешнеполитические условия, необходимо провести адаптацию </w:t>
      </w:r>
      <w:r w:rsidR="00881346">
        <w:t>бюджетной системы к новым экономическим реалиям.</w:t>
      </w:r>
    </w:p>
    <w:p w:rsidR="001F4801" w:rsidRPr="00845C88" w:rsidRDefault="001F4801" w:rsidP="003F39E1">
      <w:pPr>
        <w:pStyle w:val="a4"/>
        <w:ind w:firstLine="709"/>
        <w:jc w:val="both"/>
        <w:rPr>
          <w:szCs w:val="28"/>
        </w:rPr>
      </w:pPr>
      <w:r>
        <w:rPr>
          <w:szCs w:val="28"/>
        </w:rPr>
        <w:t xml:space="preserve">В связи с этим при планировании </w:t>
      </w:r>
      <w:r w:rsidR="003F39E1">
        <w:t xml:space="preserve">бюджета </w:t>
      </w:r>
      <w:r w:rsidR="00DC169B">
        <w:t xml:space="preserve">поселения </w:t>
      </w:r>
      <w:r w:rsidR="003F39E1">
        <w:t xml:space="preserve">учтены основные подходы формирования расходной части, которые обозначены ниже в настоящей пояснительной записке, </w:t>
      </w:r>
      <w:r w:rsidRPr="00845C88">
        <w:rPr>
          <w:szCs w:val="28"/>
        </w:rPr>
        <w:t xml:space="preserve">с учетом оптимизации </w:t>
      </w:r>
      <w:r w:rsidR="003F39E1">
        <w:rPr>
          <w:szCs w:val="28"/>
        </w:rPr>
        <w:t xml:space="preserve">бюджетных расходов </w:t>
      </w:r>
      <w:r w:rsidRPr="00845C88">
        <w:rPr>
          <w:szCs w:val="28"/>
        </w:rPr>
        <w:t xml:space="preserve">и повышения эффективности использования финансовых ресурсов. </w:t>
      </w:r>
    </w:p>
    <w:p w:rsidR="00075711" w:rsidRDefault="008F0CC9" w:rsidP="00AE5988">
      <w:pPr>
        <w:pStyle w:val="a4"/>
        <w:ind w:firstLine="709"/>
        <w:jc w:val="both"/>
      </w:pPr>
      <w:r w:rsidRPr="00151913">
        <w:t xml:space="preserve">В целях сопоставимости </w:t>
      </w:r>
      <w:r w:rsidR="001C30D3" w:rsidRPr="00151913">
        <w:t xml:space="preserve">бюджетных </w:t>
      </w:r>
      <w:r w:rsidRPr="00151913">
        <w:t xml:space="preserve">данных анализ осуществляется в сравнении с </w:t>
      </w:r>
      <w:r w:rsidR="008B1A60" w:rsidRPr="00151913">
        <w:t xml:space="preserve">показателями </w:t>
      </w:r>
      <w:r w:rsidRPr="00151913">
        <w:t>первоначально утвержденн</w:t>
      </w:r>
      <w:r w:rsidR="008B1A60" w:rsidRPr="00151913">
        <w:t>ого</w:t>
      </w:r>
      <w:r w:rsidRPr="00151913">
        <w:t xml:space="preserve"> бюджет</w:t>
      </w:r>
      <w:r w:rsidR="008B1A60" w:rsidRPr="00151913">
        <w:t>а</w:t>
      </w:r>
      <w:r w:rsidR="00A10146">
        <w:t xml:space="preserve"> на 201</w:t>
      </w:r>
      <w:r w:rsidR="00C86256">
        <w:t>5 год</w:t>
      </w:r>
      <w:r w:rsidR="00A10146">
        <w:t xml:space="preserve"> </w:t>
      </w:r>
      <w:r w:rsidR="00DC169B">
        <w:rPr>
          <w:szCs w:val="28"/>
        </w:rPr>
        <w:t xml:space="preserve">Решением Собрания депутатов Керчикского сельского </w:t>
      </w:r>
      <w:proofErr w:type="spellStart"/>
      <w:r w:rsidR="00DC169B">
        <w:rPr>
          <w:szCs w:val="28"/>
        </w:rPr>
        <w:t>псоения</w:t>
      </w:r>
      <w:proofErr w:type="spellEnd"/>
      <w:r w:rsidR="00DC169B">
        <w:rPr>
          <w:szCs w:val="28"/>
        </w:rPr>
        <w:t xml:space="preserve"> </w:t>
      </w:r>
      <w:r w:rsidR="00DA5E4D" w:rsidRPr="00151913">
        <w:rPr>
          <w:szCs w:val="28"/>
        </w:rPr>
        <w:t xml:space="preserve">от </w:t>
      </w:r>
      <w:r w:rsidR="00A97768">
        <w:rPr>
          <w:szCs w:val="28"/>
        </w:rPr>
        <w:t>25</w:t>
      </w:r>
      <w:r w:rsidR="00DA5E4D" w:rsidRPr="00151913">
        <w:rPr>
          <w:szCs w:val="28"/>
        </w:rPr>
        <w:t xml:space="preserve"> декабря 201</w:t>
      </w:r>
      <w:r w:rsidR="00A97768">
        <w:rPr>
          <w:szCs w:val="28"/>
        </w:rPr>
        <w:t>4</w:t>
      </w:r>
      <w:r w:rsidR="00DA5E4D" w:rsidRPr="00151913">
        <w:rPr>
          <w:szCs w:val="28"/>
        </w:rPr>
        <w:t xml:space="preserve"> года № </w:t>
      </w:r>
      <w:r w:rsidR="00DC169B">
        <w:rPr>
          <w:szCs w:val="28"/>
        </w:rPr>
        <w:t>72</w:t>
      </w:r>
      <w:r w:rsidR="008B1A60" w:rsidRPr="00151913">
        <w:t xml:space="preserve">. </w:t>
      </w:r>
      <w:proofErr w:type="gramStart"/>
      <w:r w:rsidR="008B1A60" w:rsidRPr="004D55E6">
        <w:t xml:space="preserve">Это обусловлено тем, что </w:t>
      </w:r>
      <w:r w:rsidR="009C4FF7">
        <w:t xml:space="preserve">доходная и расходная часть бюджета </w:t>
      </w:r>
      <w:r w:rsidR="008B1A60" w:rsidRPr="004D55E6">
        <w:t xml:space="preserve">в течение финансового года </w:t>
      </w:r>
      <w:r w:rsidR="009C4FF7">
        <w:t>уточняется на сумму</w:t>
      </w:r>
      <w:r w:rsidR="008B1A60" w:rsidRPr="004D55E6">
        <w:t xml:space="preserve"> </w:t>
      </w:r>
      <w:r w:rsidR="003E05CD" w:rsidRPr="004D55E6">
        <w:t xml:space="preserve">дополнительно </w:t>
      </w:r>
      <w:r w:rsidR="008B1A60" w:rsidRPr="004D55E6">
        <w:t>поступаю</w:t>
      </w:r>
      <w:r w:rsidR="009C4FF7">
        <w:t>щих</w:t>
      </w:r>
      <w:r w:rsidR="00DC169B">
        <w:t xml:space="preserve"> </w:t>
      </w:r>
      <w:r w:rsidR="008B1A60" w:rsidRPr="004D55E6">
        <w:t xml:space="preserve"> межбюджетны</w:t>
      </w:r>
      <w:r w:rsidR="009C4FF7">
        <w:t>х</w:t>
      </w:r>
      <w:r w:rsidR="008B1A60" w:rsidRPr="004D55E6">
        <w:t xml:space="preserve"> трансферт</w:t>
      </w:r>
      <w:r w:rsidR="009C4FF7">
        <w:t>ов</w:t>
      </w:r>
      <w:r w:rsidR="00DC169B">
        <w:t xml:space="preserve"> из областного и районного бюджетов</w:t>
      </w:r>
      <w:r w:rsidR="003E05CD" w:rsidRPr="004D55E6">
        <w:t>, распределяемы</w:t>
      </w:r>
      <w:r w:rsidR="009C4FF7">
        <w:t>х</w:t>
      </w:r>
      <w:r w:rsidR="008B1A60" w:rsidRPr="004D55E6">
        <w:t xml:space="preserve"> </w:t>
      </w:r>
      <w:r w:rsidR="003E05CD" w:rsidRPr="004D55E6">
        <w:t xml:space="preserve">в процессе исполнения </w:t>
      </w:r>
      <w:r w:rsidR="00DC169B">
        <w:t>соответствующих</w:t>
      </w:r>
      <w:r w:rsidR="003E05CD" w:rsidRPr="004D55E6">
        <w:t xml:space="preserve"> бюджет</w:t>
      </w:r>
      <w:r w:rsidR="00DC169B">
        <w:t>ов</w:t>
      </w:r>
      <w:r w:rsidR="003E05CD" w:rsidRPr="004D55E6">
        <w:t xml:space="preserve">. </w:t>
      </w:r>
      <w:proofErr w:type="gramEnd"/>
    </w:p>
    <w:p w:rsidR="00CF46F4" w:rsidRPr="00856725" w:rsidRDefault="00CF46F4" w:rsidP="00BD415B">
      <w:pPr>
        <w:ind w:firstLine="709"/>
        <w:jc w:val="center"/>
        <w:rPr>
          <w:b/>
          <w:sz w:val="18"/>
          <w:szCs w:val="28"/>
        </w:rPr>
      </w:pPr>
    </w:p>
    <w:p w:rsidR="00A4215B" w:rsidRDefault="00A4215B" w:rsidP="00A4215B">
      <w:pPr>
        <w:ind w:firstLine="709"/>
        <w:jc w:val="center"/>
        <w:rPr>
          <w:b/>
          <w:szCs w:val="28"/>
        </w:rPr>
      </w:pPr>
      <w:r w:rsidRPr="0045631B">
        <w:rPr>
          <w:b/>
          <w:szCs w:val="28"/>
        </w:rPr>
        <w:t xml:space="preserve">Основные характеристики доходной части </w:t>
      </w:r>
      <w:r>
        <w:rPr>
          <w:b/>
          <w:szCs w:val="28"/>
        </w:rPr>
        <w:t>бюджета</w:t>
      </w:r>
      <w:r w:rsidR="00DC169B">
        <w:rPr>
          <w:b/>
          <w:szCs w:val="28"/>
        </w:rPr>
        <w:t xml:space="preserve"> поселения</w:t>
      </w:r>
    </w:p>
    <w:p w:rsidR="00A4215B" w:rsidRPr="0045631B" w:rsidRDefault="00A4215B" w:rsidP="00A4215B">
      <w:pPr>
        <w:ind w:firstLine="709"/>
        <w:jc w:val="center"/>
        <w:rPr>
          <w:b/>
          <w:bCs/>
        </w:rPr>
      </w:pPr>
      <w:r w:rsidRPr="0045631B">
        <w:rPr>
          <w:b/>
          <w:szCs w:val="28"/>
        </w:rPr>
        <w:t>на 201</w:t>
      </w:r>
      <w:r>
        <w:rPr>
          <w:b/>
          <w:szCs w:val="28"/>
        </w:rPr>
        <w:t>6 год</w:t>
      </w:r>
    </w:p>
    <w:p w:rsidR="00BD415B" w:rsidRPr="00856725" w:rsidRDefault="00BD415B" w:rsidP="00151913">
      <w:pPr>
        <w:ind w:firstLine="709"/>
        <w:jc w:val="both"/>
        <w:rPr>
          <w:sz w:val="18"/>
          <w:szCs w:val="28"/>
        </w:rPr>
      </w:pPr>
    </w:p>
    <w:p w:rsidR="005328B9" w:rsidRDefault="0025714F" w:rsidP="00151913">
      <w:pPr>
        <w:ind w:firstLine="709"/>
        <w:jc w:val="both"/>
        <w:rPr>
          <w:szCs w:val="28"/>
        </w:rPr>
      </w:pPr>
      <w:r>
        <w:rPr>
          <w:szCs w:val="28"/>
        </w:rPr>
        <w:t xml:space="preserve">Доходы бюджета </w:t>
      </w:r>
      <w:r w:rsidR="00E701DA">
        <w:rPr>
          <w:szCs w:val="28"/>
        </w:rPr>
        <w:t xml:space="preserve">поселения </w:t>
      </w:r>
      <w:r>
        <w:rPr>
          <w:szCs w:val="28"/>
        </w:rPr>
        <w:t>на 201</w:t>
      </w:r>
      <w:r w:rsidR="00C86256">
        <w:rPr>
          <w:szCs w:val="28"/>
        </w:rPr>
        <w:t>6</w:t>
      </w:r>
      <w:r>
        <w:rPr>
          <w:szCs w:val="28"/>
        </w:rPr>
        <w:t xml:space="preserve"> год предлагаются </w:t>
      </w:r>
      <w:r w:rsidR="006C4023">
        <w:rPr>
          <w:szCs w:val="28"/>
        </w:rPr>
        <w:t xml:space="preserve">в </w:t>
      </w:r>
      <w:r w:rsidR="005328B9">
        <w:rPr>
          <w:szCs w:val="28"/>
        </w:rPr>
        <w:t xml:space="preserve">общей </w:t>
      </w:r>
      <w:r w:rsidR="006C4023" w:rsidRPr="003C0A89">
        <w:rPr>
          <w:szCs w:val="28"/>
        </w:rPr>
        <w:t xml:space="preserve">сумме </w:t>
      </w:r>
      <w:r w:rsidR="00700829">
        <w:rPr>
          <w:szCs w:val="28"/>
        </w:rPr>
        <w:t>12 663,3</w:t>
      </w:r>
      <w:r w:rsidR="006C4023">
        <w:rPr>
          <w:szCs w:val="28"/>
        </w:rPr>
        <w:t xml:space="preserve"> </w:t>
      </w:r>
      <w:r w:rsidR="00700829">
        <w:rPr>
          <w:szCs w:val="28"/>
        </w:rPr>
        <w:t>тыс</w:t>
      </w:r>
      <w:r w:rsidR="006C4023">
        <w:rPr>
          <w:szCs w:val="28"/>
        </w:rPr>
        <w:t>. рублей</w:t>
      </w:r>
      <w:r w:rsidR="00C86256">
        <w:rPr>
          <w:szCs w:val="28"/>
        </w:rPr>
        <w:t>.</w:t>
      </w:r>
      <w:r w:rsidR="005328B9">
        <w:rPr>
          <w:szCs w:val="28"/>
        </w:rPr>
        <w:t xml:space="preserve"> </w:t>
      </w:r>
      <w:r w:rsidR="00BE25A5">
        <w:rPr>
          <w:szCs w:val="28"/>
        </w:rPr>
        <w:t>Увеличение доходных источников по сра</w:t>
      </w:r>
      <w:r w:rsidR="00BB4E75">
        <w:rPr>
          <w:szCs w:val="28"/>
        </w:rPr>
        <w:t>в</w:t>
      </w:r>
      <w:r w:rsidR="00BE25A5">
        <w:rPr>
          <w:szCs w:val="28"/>
        </w:rPr>
        <w:t xml:space="preserve">нению с </w:t>
      </w:r>
      <w:r w:rsidR="00B82838">
        <w:rPr>
          <w:szCs w:val="28"/>
        </w:rPr>
        <w:t>первоначально утвержденн</w:t>
      </w:r>
      <w:r w:rsidR="00BE25A5">
        <w:rPr>
          <w:szCs w:val="28"/>
        </w:rPr>
        <w:t>ым</w:t>
      </w:r>
      <w:r w:rsidR="00B82838">
        <w:rPr>
          <w:szCs w:val="28"/>
        </w:rPr>
        <w:t xml:space="preserve"> бюджет</w:t>
      </w:r>
      <w:r w:rsidR="00BE25A5">
        <w:rPr>
          <w:szCs w:val="28"/>
        </w:rPr>
        <w:t>ом</w:t>
      </w:r>
      <w:r w:rsidR="00B82838">
        <w:rPr>
          <w:szCs w:val="28"/>
        </w:rPr>
        <w:t xml:space="preserve"> 2015 года составит </w:t>
      </w:r>
      <w:r w:rsidR="00700829">
        <w:rPr>
          <w:szCs w:val="28"/>
        </w:rPr>
        <w:t>69,0</w:t>
      </w:r>
      <w:r w:rsidR="00B82838">
        <w:rPr>
          <w:szCs w:val="28"/>
        </w:rPr>
        <w:t xml:space="preserve"> </w:t>
      </w:r>
      <w:r w:rsidR="00700829">
        <w:rPr>
          <w:szCs w:val="28"/>
        </w:rPr>
        <w:t>тыс</w:t>
      </w:r>
      <w:r w:rsidR="00B82838">
        <w:rPr>
          <w:szCs w:val="28"/>
        </w:rPr>
        <w:t xml:space="preserve">. рублей или на </w:t>
      </w:r>
      <w:r w:rsidR="00700829">
        <w:rPr>
          <w:szCs w:val="28"/>
        </w:rPr>
        <w:t>0,5</w:t>
      </w:r>
      <w:r w:rsidR="00BE25A5">
        <w:rPr>
          <w:szCs w:val="28"/>
        </w:rPr>
        <w:t xml:space="preserve"> процента, что полностью обеспечено ростом собственных доходных источников. </w:t>
      </w:r>
    </w:p>
    <w:p w:rsidR="00A4215B" w:rsidRDefault="00A4215B" w:rsidP="00A4215B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Собственные налоговые и неналоговые доходы </w:t>
      </w:r>
      <w:r w:rsidR="001E4FA7">
        <w:rPr>
          <w:szCs w:val="28"/>
        </w:rPr>
        <w:t xml:space="preserve">бюджета </w:t>
      </w:r>
      <w:r w:rsidR="00700829">
        <w:rPr>
          <w:szCs w:val="28"/>
        </w:rPr>
        <w:t xml:space="preserve">поселения </w:t>
      </w:r>
      <w:r w:rsidR="00EB6566">
        <w:rPr>
          <w:szCs w:val="28"/>
        </w:rPr>
        <w:t xml:space="preserve">прогнозируются в объеме </w:t>
      </w:r>
      <w:r w:rsidR="00700829">
        <w:rPr>
          <w:szCs w:val="28"/>
        </w:rPr>
        <w:t>3 680,0</w:t>
      </w:r>
      <w:r w:rsidR="00EB6566">
        <w:rPr>
          <w:szCs w:val="28"/>
        </w:rPr>
        <w:t xml:space="preserve"> </w:t>
      </w:r>
      <w:proofErr w:type="spellStart"/>
      <w:r w:rsidR="00700829">
        <w:rPr>
          <w:szCs w:val="28"/>
        </w:rPr>
        <w:t>тыс</w:t>
      </w:r>
      <w:proofErr w:type="gramStart"/>
      <w:r w:rsidR="00EB6566">
        <w:rPr>
          <w:szCs w:val="28"/>
        </w:rPr>
        <w:t>.р</w:t>
      </w:r>
      <w:proofErr w:type="gramEnd"/>
      <w:r w:rsidR="00EB6566">
        <w:rPr>
          <w:szCs w:val="28"/>
        </w:rPr>
        <w:t>ублей</w:t>
      </w:r>
      <w:proofErr w:type="spellEnd"/>
      <w:r w:rsidR="00EB6566">
        <w:rPr>
          <w:szCs w:val="28"/>
        </w:rPr>
        <w:t xml:space="preserve">, что  </w:t>
      </w:r>
      <w:r>
        <w:rPr>
          <w:szCs w:val="28"/>
        </w:rPr>
        <w:t>составля</w:t>
      </w:r>
      <w:r w:rsidR="00EB6566">
        <w:rPr>
          <w:szCs w:val="28"/>
        </w:rPr>
        <w:t>е</w:t>
      </w:r>
      <w:r>
        <w:rPr>
          <w:szCs w:val="28"/>
        </w:rPr>
        <w:t xml:space="preserve">т </w:t>
      </w:r>
      <w:r w:rsidR="00700829">
        <w:rPr>
          <w:szCs w:val="28"/>
        </w:rPr>
        <w:t>29 процентов</w:t>
      </w:r>
      <w:r>
        <w:rPr>
          <w:szCs w:val="28"/>
        </w:rPr>
        <w:t xml:space="preserve"> от общих доходов. По сравнению с первоначальным бюджетом 2015 года рост составит </w:t>
      </w:r>
      <w:r w:rsidR="00700829">
        <w:rPr>
          <w:szCs w:val="28"/>
        </w:rPr>
        <w:t>1 062,0 тыс</w:t>
      </w:r>
      <w:r>
        <w:rPr>
          <w:szCs w:val="28"/>
        </w:rPr>
        <w:t xml:space="preserve">. рублей или </w:t>
      </w:r>
      <w:r w:rsidR="00700829">
        <w:rPr>
          <w:szCs w:val="28"/>
        </w:rPr>
        <w:t>40,6</w:t>
      </w:r>
      <w:r>
        <w:rPr>
          <w:szCs w:val="28"/>
        </w:rPr>
        <w:t xml:space="preserve"> процента.</w:t>
      </w:r>
    </w:p>
    <w:p w:rsidR="00A4215B" w:rsidRDefault="00A4215B" w:rsidP="00A4215B">
      <w:pPr>
        <w:ind w:firstLine="709"/>
        <w:jc w:val="both"/>
        <w:rPr>
          <w:szCs w:val="28"/>
        </w:rPr>
      </w:pPr>
      <w:r>
        <w:rPr>
          <w:szCs w:val="28"/>
        </w:rPr>
        <w:t xml:space="preserve">Основные параметры собственных налоговых и неналоговых доходов проекта </w:t>
      </w:r>
      <w:r w:rsidR="00700829">
        <w:rPr>
          <w:szCs w:val="28"/>
        </w:rPr>
        <w:t>решения Собрания депутатов Керчикского сельского поселения</w:t>
      </w:r>
      <w:r>
        <w:rPr>
          <w:szCs w:val="28"/>
        </w:rPr>
        <w:t xml:space="preserve"> «О бюджете</w:t>
      </w:r>
      <w:r w:rsidR="00700829">
        <w:rPr>
          <w:szCs w:val="28"/>
        </w:rPr>
        <w:t xml:space="preserve"> Керчикского сельского поселения Октябрьского района</w:t>
      </w:r>
      <w:r>
        <w:rPr>
          <w:szCs w:val="28"/>
        </w:rPr>
        <w:t xml:space="preserve"> на 2016 год» характеризуются следующими данными:</w:t>
      </w:r>
    </w:p>
    <w:p w:rsidR="00A4215B" w:rsidRPr="002E358D" w:rsidRDefault="00700829" w:rsidP="00A4215B">
      <w:pPr>
        <w:ind w:firstLine="709"/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тыс</w:t>
      </w:r>
      <w:proofErr w:type="gramStart"/>
      <w:r w:rsidR="00A4215B" w:rsidRPr="002E358D">
        <w:rPr>
          <w:sz w:val="24"/>
          <w:szCs w:val="24"/>
        </w:rPr>
        <w:t>.р</w:t>
      </w:r>
      <w:proofErr w:type="gramEnd"/>
      <w:r w:rsidR="00A4215B" w:rsidRPr="002E358D">
        <w:rPr>
          <w:sz w:val="24"/>
          <w:szCs w:val="24"/>
        </w:rPr>
        <w:t>ублей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984"/>
        <w:gridCol w:w="1843"/>
        <w:gridCol w:w="1701"/>
        <w:gridCol w:w="1701"/>
      </w:tblGrid>
      <w:tr w:rsidR="00A4215B" w:rsidRPr="00912785" w:rsidTr="006F58DF">
        <w:tc>
          <w:tcPr>
            <w:tcW w:w="2660" w:type="dxa"/>
          </w:tcPr>
          <w:p w:rsidR="00A4215B" w:rsidRPr="00912785" w:rsidRDefault="00A4215B" w:rsidP="006F58DF">
            <w:pPr>
              <w:jc w:val="center"/>
              <w:rPr>
                <w:b/>
                <w:sz w:val="24"/>
                <w:szCs w:val="24"/>
              </w:rPr>
            </w:pPr>
            <w:r w:rsidRPr="00912785">
              <w:rPr>
                <w:b/>
                <w:sz w:val="24"/>
                <w:szCs w:val="24"/>
              </w:rPr>
              <w:t>Показатель</w:t>
            </w:r>
          </w:p>
        </w:tc>
        <w:tc>
          <w:tcPr>
            <w:tcW w:w="1984" w:type="dxa"/>
          </w:tcPr>
          <w:p w:rsidR="00A4215B" w:rsidRPr="00912785" w:rsidRDefault="00A4215B" w:rsidP="006F58DF">
            <w:pPr>
              <w:jc w:val="center"/>
              <w:rPr>
                <w:b/>
                <w:sz w:val="24"/>
                <w:szCs w:val="24"/>
              </w:rPr>
            </w:pPr>
            <w:r w:rsidRPr="00912785">
              <w:rPr>
                <w:b/>
                <w:sz w:val="24"/>
                <w:szCs w:val="24"/>
              </w:rPr>
              <w:t>2015 год</w:t>
            </w:r>
          </w:p>
          <w:p w:rsidR="00A4215B" w:rsidRPr="00700829" w:rsidRDefault="00700829" w:rsidP="00700829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700829">
              <w:rPr>
                <w:rFonts w:ascii="Times New Roman" w:hAnsi="Times New Roman"/>
                <w:b/>
                <w:sz w:val="24"/>
                <w:szCs w:val="24"/>
              </w:rPr>
              <w:t>Решение собрания Керчикского сельского поселения от  25.12.2014         № 72</w:t>
            </w:r>
          </w:p>
        </w:tc>
        <w:tc>
          <w:tcPr>
            <w:tcW w:w="1843" w:type="dxa"/>
          </w:tcPr>
          <w:p w:rsidR="00A4215B" w:rsidRPr="00912785" w:rsidRDefault="00A4215B" w:rsidP="006F58DF">
            <w:pPr>
              <w:jc w:val="center"/>
              <w:rPr>
                <w:b/>
                <w:sz w:val="24"/>
                <w:szCs w:val="24"/>
              </w:rPr>
            </w:pPr>
            <w:r w:rsidRPr="00912785">
              <w:rPr>
                <w:b/>
                <w:sz w:val="24"/>
                <w:szCs w:val="24"/>
              </w:rPr>
              <w:t>2016 год</w:t>
            </w:r>
          </w:p>
          <w:p w:rsidR="00A4215B" w:rsidRPr="00912785" w:rsidRDefault="00A4215B" w:rsidP="006F58DF">
            <w:pPr>
              <w:jc w:val="center"/>
              <w:rPr>
                <w:b/>
                <w:sz w:val="24"/>
                <w:szCs w:val="24"/>
              </w:rPr>
            </w:pPr>
            <w:r w:rsidRPr="00912785">
              <w:rPr>
                <w:b/>
                <w:sz w:val="24"/>
                <w:szCs w:val="24"/>
              </w:rPr>
              <w:t>проект</w:t>
            </w:r>
          </w:p>
        </w:tc>
        <w:tc>
          <w:tcPr>
            <w:tcW w:w="1701" w:type="dxa"/>
          </w:tcPr>
          <w:p w:rsidR="00A4215B" w:rsidRPr="00912785" w:rsidRDefault="00A4215B" w:rsidP="006F58DF">
            <w:pPr>
              <w:jc w:val="center"/>
              <w:rPr>
                <w:b/>
                <w:sz w:val="24"/>
                <w:szCs w:val="24"/>
              </w:rPr>
            </w:pPr>
            <w:r w:rsidRPr="00912785">
              <w:rPr>
                <w:b/>
                <w:sz w:val="24"/>
                <w:szCs w:val="24"/>
              </w:rPr>
              <w:t>Темп роста</w:t>
            </w:r>
            <w:proofErr w:type="gramStart"/>
            <w:r w:rsidRPr="00912785">
              <w:rPr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701" w:type="dxa"/>
          </w:tcPr>
          <w:p w:rsidR="00A4215B" w:rsidRPr="00912785" w:rsidRDefault="00A4215B" w:rsidP="006F58DF">
            <w:pPr>
              <w:jc w:val="center"/>
              <w:rPr>
                <w:b/>
                <w:sz w:val="24"/>
                <w:szCs w:val="24"/>
              </w:rPr>
            </w:pPr>
            <w:r w:rsidRPr="00912785">
              <w:rPr>
                <w:b/>
                <w:sz w:val="24"/>
                <w:szCs w:val="24"/>
              </w:rPr>
              <w:t>Отклонение</w:t>
            </w:r>
          </w:p>
          <w:p w:rsidR="00A4215B" w:rsidRPr="00912785" w:rsidRDefault="00A4215B" w:rsidP="006F58DF">
            <w:pPr>
              <w:jc w:val="center"/>
              <w:rPr>
                <w:b/>
                <w:sz w:val="24"/>
                <w:szCs w:val="24"/>
              </w:rPr>
            </w:pPr>
            <w:r w:rsidRPr="00912785">
              <w:rPr>
                <w:b/>
                <w:sz w:val="24"/>
                <w:szCs w:val="24"/>
              </w:rPr>
              <w:t>(+,-)</w:t>
            </w:r>
          </w:p>
        </w:tc>
      </w:tr>
      <w:tr w:rsidR="00A4215B" w:rsidRPr="00912785" w:rsidTr="006F58DF">
        <w:tc>
          <w:tcPr>
            <w:tcW w:w="2660" w:type="dxa"/>
          </w:tcPr>
          <w:p w:rsidR="00A4215B" w:rsidRPr="00912785" w:rsidRDefault="00A4215B" w:rsidP="006F58DF">
            <w:pPr>
              <w:jc w:val="center"/>
              <w:rPr>
                <w:sz w:val="20"/>
              </w:rPr>
            </w:pPr>
            <w:r w:rsidRPr="00912785">
              <w:rPr>
                <w:sz w:val="20"/>
              </w:rPr>
              <w:t>1</w:t>
            </w:r>
          </w:p>
        </w:tc>
        <w:tc>
          <w:tcPr>
            <w:tcW w:w="1984" w:type="dxa"/>
          </w:tcPr>
          <w:p w:rsidR="00A4215B" w:rsidRPr="00912785" w:rsidRDefault="00A4215B" w:rsidP="006F58DF">
            <w:pPr>
              <w:jc w:val="center"/>
              <w:rPr>
                <w:sz w:val="20"/>
              </w:rPr>
            </w:pPr>
            <w:r w:rsidRPr="00912785">
              <w:rPr>
                <w:sz w:val="20"/>
              </w:rPr>
              <w:t>2</w:t>
            </w:r>
          </w:p>
        </w:tc>
        <w:tc>
          <w:tcPr>
            <w:tcW w:w="1843" w:type="dxa"/>
          </w:tcPr>
          <w:p w:rsidR="00A4215B" w:rsidRPr="00912785" w:rsidRDefault="00A4215B" w:rsidP="006F58DF">
            <w:pPr>
              <w:jc w:val="center"/>
              <w:rPr>
                <w:sz w:val="20"/>
              </w:rPr>
            </w:pPr>
            <w:r w:rsidRPr="00912785">
              <w:rPr>
                <w:sz w:val="20"/>
              </w:rPr>
              <w:t>3</w:t>
            </w:r>
          </w:p>
        </w:tc>
        <w:tc>
          <w:tcPr>
            <w:tcW w:w="1701" w:type="dxa"/>
          </w:tcPr>
          <w:p w:rsidR="00A4215B" w:rsidRPr="00912785" w:rsidRDefault="00A4215B" w:rsidP="006F58DF">
            <w:pPr>
              <w:jc w:val="center"/>
              <w:rPr>
                <w:sz w:val="20"/>
              </w:rPr>
            </w:pPr>
            <w:r w:rsidRPr="00912785">
              <w:rPr>
                <w:sz w:val="20"/>
              </w:rPr>
              <w:t>4</w:t>
            </w:r>
          </w:p>
        </w:tc>
        <w:tc>
          <w:tcPr>
            <w:tcW w:w="1701" w:type="dxa"/>
          </w:tcPr>
          <w:p w:rsidR="00A4215B" w:rsidRPr="00912785" w:rsidRDefault="00A4215B" w:rsidP="006F58DF">
            <w:pPr>
              <w:jc w:val="center"/>
              <w:rPr>
                <w:sz w:val="20"/>
              </w:rPr>
            </w:pPr>
            <w:r w:rsidRPr="00912785">
              <w:rPr>
                <w:sz w:val="20"/>
              </w:rPr>
              <w:t>5</w:t>
            </w:r>
          </w:p>
        </w:tc>
      </w:tr>
      <w:tr w:rsidR="00A4215B" w:rsidRPr="00912785" w:rsidTr="006F58DF">
        <w:tc>
          <w:tcPr>
            <w:tcW w:w="2660" w:type="dxa"/>
          </w:tcPr>
          <w:p w:rsidR="00A4215B" w:rsidRPr="00912785" w:rsidRDefault="00A4215B" w:rsidP="006F58DF">
            <w:pPr>
              <w:jc w:val="both"/>
              <w:rPr>
                <w:b/>
                <w:sz w:val="24"/>
                <w:szCs w:val="24"/>
              </w:rPr>
            </w:pPr>
            <w:r w:rsidRPr="00912785">
              <w:rPr>
                <w:b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984" w:type="dxa"/>
          </w:tcPr>
          <w:p w:rsidR="00A4215B" w:rsidRPr="00912785" w:rsidRDefault="00700829" w:rsidP="006F58D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2 618,0</w:t>
            </w:r>
          </w:p>
        </w:tc>
        <w:tc>
          <w:tcPr>
            <w:tcW w:w="1843" w:type="dxa"/>
          </w:tcPr>
          <w:p w:rsidR="00A4215B" w:rsidRPr="00912785" w:rsidRDefault="00700829" w:rsidP="006F58D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3 680,0</w:t>
            </w:r>
          </w:p>
        </w:tc>
        <w:tc>
          <w:tcPr>
            <w:tcW w:w="1701" w:type="dxa"/>
          </w:tcPr>
          <w:p w:rsidR="00A4215B" w:rsidRPr="00912785" w:rsidRDefault="00700829" w:rsidP="006F58D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140,6</w:t>
            </w:r>
          </w:p>
        </w:tc>
        <w:tc>
          <w:tcPr>
            <w:tcW w:w="1701" w:type="dxa"/>
          </w:tcPr>
          <w:p w:rsidR="00A4215B" w:rsidRPr="00912785" w:rsidRDefault="00700829" w:rsidP="006F58D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1 062,0</w:t>
            </w:r>
          </w:p>
        </w:tc>
      </w:tr>
      <w:tr w:rsidR="00A4215B" w:rsidRPr="00912785" w:rsidTr="006F58DF">
        <w:tc>
          <w:tcPr>
            <w:tcW w:w="2660" w:type="dxa"/>
          </w:tcPr>
          <w:p w:rsidR="00A4215B" w:rsidRPr="00912785" w:rsidRDefault="00A4215B" w:rsidP="006F58DF">
            <w:pPr>
              <w:jc w:val="both"/>
              <w:rPr>
                <w:sz w:val="24"/>
                <w:szCs w:val="24"/>
              </w:rPr>
            </w:pPr>
            <w:r w:rsidRPr="00912785"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984" w:type="dxa"/>
          </w:tcPr>
          <w:p w:rsidR="00A4215B" w:rsidRPr="00912785" w:rsidRDefault="00700829" w:rsidP="006F5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2 542,2</w:t>
            </w:r>
          </w:p>
        </w:tc>
        <w:tc>
          <w:tcPr>
            <w:tcW w:w="1843" w:type="dxa"/>
          </w:tcPr>
          <w:p w:rsidR="00A4215B" w:rsidRPr="00912785" w:rsidRDefault="00700829" w:rsidP="006F5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3 590,3</w:t>
            </w:r>
          </w:p>
        </w:tc>
        <w:tc>
          <w:tcPr>
            <w:tcW w:w="1701" w:type="dxa"/>
          </w:tcPr>
          <w:p w:rsidR="00A4215B" w:rsidRPr="00912785" w:rsidRDefault="00700829" w:rsidP="006F5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141,2</w:t>
            </w:r>
          </w:p>
        </w:tc>
        <w:tc>
          <w:tcPr>
            <w:tcW w:w="1701" w:type="dxa"/>
          </w:tcPr>
          <w:p w:rsidR="00A4215B" w:rsidRPr="00912785" w:rsidRDefault="00700829" w:rsidP="006F5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1 048,1</w:t>
            </w:r>
          </w:p>
        </w:tc>
      </w:tr>
      <w:tr w:rsidR="00A4215B" w:rsidRPr="00912785" w:rsidTr="006F58DF">
        <w:tc>
          <w:tcPr>
            <w:tcW w:w="2660" w:type="dxa"/>
          </w:tcPr>
          <w:p w:rsidR="00A4215B" w:rsidRPr="00912785" w:rsidRDefault="00A4215B" w:rsidP="006F58DF">
            <w:pPr>
              <w:jc w:val="both"/>
              <w:rPr>
                <w:sz w:val="24"/>
                <w:szCs w:val="24"/>
              </w:rPr>
            </w:pPr>
            <w:r w:rsidRPr="00912785"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1984" w:type="dxa"/>
          </w:tcPr>
          <w:p w:rsidR="00A4215B" w:rsidRPr="00912785" w:rsidRDefault="00700829" w:rsidP="006F5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75,8</w:t>
            </w:r>
          </w:p>
        </w:tc>
        <w:tc>
          <w:tcPr>
            <w:tcW w:w="1843" w:type="dxa"/>
          </w:tcPr>
          <w:p w:rsidR="00A4215B" w:rsidRPr="00912785" w:rsidRDefault="00700829" w:rsidP="006F5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89,7</w:t>
            </w:r>
          </w:p>
        </w:tc>
        <w:tc>
          <w:tcPr>
            <w:tcW w:w="1701" w:type="dxa"/>
          </w:tcPr>
          <w:p w:rsidR="00A4215B" w:rsidRPr="00912785" w:rsidRDefault="00700829" w:rsidP="006F5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118,3</w:t>
            </w:r>
          </w:p>
        </w:tc>
        <w:tc>
          <w:tcPr>
            <w:tcW w:w="1701" w:type="dxa"/>
          </w:tcPr>
          <w:p w:rsidR="00A4215B" w:rsidRPr="00912785" w:rsidRDefault="00700829" w:rsidP="006F5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13,9</w:t>
            </w:r>
          </w:p>
        </w:tc>
      </w:tr>
    </w:tbl>
    <w:p w:rsidR="00A4215B" w:rsidRDefault="00A4215B" w:rsidP="00A4215B">
      <w:pPr>
        <w:ind w:firstLine="709"/>
        <w:jc w:val="both"/>
        <w:rPr>
          <w:szCs w:val="28"/>
        </w:rPr>
      </w:pPr>
    </w:p>
    <w:p w:rsidR="00A4215B" w:rsidRPr="00E44BD2" w:rsidRDefault="00A4215B" w:rsidP="00A4215B">
      <w:pPr>
        <w:ind w:firstLine="709"/>
        <w:jc w:val="both"/>
        <w:rPr>
          <w:szCs w:val="28"/>
        </w:rPr>
      </w:pPr>
      <w:r w:rsidRPr="00E44BD2">
        <w:rPr>
          <w:szCs w:val="28"/>
        </w:rPr>
        <w:t>Динамика</w:t>
      </w:r>
      <w:r>
        <w:rPr>
          <w:szCs w:val="28"/>
        </w:rPr>
        <w:t xml:space="preserve"> собственных доходов представлена в следующей диаграмме:</w:t>
      </w:r>
    </w:p>
    <w:p w:rsidR="00A51993" w:rsidRDefault="00391A84" w:rsidP="00A4215B">
      <w:pPr>
        <w:ind w:firstLine="709"/>
        <w:jc w:val="both"/>
        <w:rPr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1066165</wp:posOffset>
            </wp:positionH>
            <wp:positionV relativeFrom="paragraph">
              <wp:posOffset>607060</wp:posOffset>
            </wp:positionV>
            <wp:extent cx="4906010" cy="2451735"/>
            <wp:effectExtent l="0" t="0" r="0" b="0"/>
            <wp:wrapSquare wrapText="right"/>
            <wp:docPr id="3" name="Диаграмм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91A84" w:rsidRDefault="00391A84" w:rsidP="00BB1F54">
      <w:pPr>
        <w:ind w:firstLine="709"/>
        <w:jc w:val="both"/>
        <w:rPr>
          <w:szCs w:val="28"/>
        </w:rPr>
      </w:pPr>
    </w:p>
    <w:p w:rsidR="00391A84" w:rsidRDefault="00391A84" w:rsidP="00BB1F54">
      <w:pPr>
        <w:ind w:firstLine="709"/>
        <w:jc w:val="both"/>
        <w:rPr>
          <w:szCs w:val="28"/>
        </w:rPr>
      </w:pPr>
    </w:p>
    <w:p w:rsidR="00BB1F54" w:rsidRDefault="00013B2D" w:rsidP="00BB1F54">
      <w:pPr>
        <w:ind w:firstLine="709"/>
        <w:jc w:val="both"/>
        <w:rPr>
          <w:szCs w:val="28"/>
        </w:rPr>
      </w:pPr>
      <w:r>
        <w:rPr>
          <w:szCs w:val="28"/>
        </w:rPr>
        <w:t xml:space="preserve">Безвозмездные поступления из </w:t>
      </w:r>
      <w:r w:rsidR="005F3520">
        <w:rPr>
          <w:szCs w:val="28"/>
        </w:rPr>
        <w:t>областного и местного</w:t>
      </w:r>
      <w:r w:rsidR="00E04CA0">
        <w:rPr>
          <w:szCs w:val="28"/>
        </w:rPr>
        <w:t xml:space="preserve"> бюджет</w:t>
      </w:r>
      <w:r w:rsidR="005F3520">
        <w:rPr>
          <w:szCs w:val="28"/>
        </w:rPr>
        <w:t>ов</w:t>
      </w:r>
      <w:r w:rsidR="00E04CA0">
        <w:rPr>
          <w:szCs w:val="28"/>
        </w:rPr>
        <w:t xml:space="preserve"> </w:t>
      </w:r>
      <w:r>
        <w:rPr>
          <w:szCs w:val="28"/>
        </w:rPr>
        <w:t>предлага</w:t>
      </w:r>
      <w:r w:rsidR="00860EF0">
        <w:rPr>
          <w:szCs w:val="28"/>
        </w:rPr>
        <w:t>е</w:t>
      </w:r>
      <w:r>
        <w:rPr>
          <w:szCs w:val="28"/>
        </w:rPr>
        <w:t xml:space="preserve">тся </w:t>
      </w:r>
      <w:r w:rsidR="00860EF0">
        <w:rPr>
          <w:szCs w:val="28"/>
        </w:rPr>
        <w:t>учесть в соответствии с</w:t>
      </w:r>
      <w:r w:rsidR="00743193">
        <w:rPr>
          <w:szCs w:val="28"/>
        </w:rPr>
        <w:t xml:space="preserve"> проектом </w:t>
      </w:r>
      <w:r w:rsidR="005F3520">
        <w:rPr>
          <w:szCs w:val="28"/>
        </w:rPr>
        <w:t>областного</w:t>
      </w:r>
      <w:r w:rsidR="00743193">
        <w:rPr>
          <w:szCs w:val="28"/>
        </w:rPr>
        <w:t xml:space="preserve"> бюджета</w:t>
      </w:r>
      <w:r w:rsidR="008B1C9C">
        <w:rPr>
          <w:szCs w:val="28"/>
        </w:rPr>
        <w:t xml:space="preserve"> на 2016 год</w:t>
      </w:r>
      <w:r w:rsidR="00743193">
        <w:rPr>
          <w:szCs w:val="28"/>
        </w:rPr>
        <w:t xml:space="preserve">, представленным на рассмотрение </w:t>
      </w:r>
      <w:r w:rsidR="005F3520">
        <w:rPr>
          <w:szCs w:val="28"/>
        </w:rPr>
        <w:t>Законодательному собранию Ростовской области</w:t>
      </w:r>
      <w:r w:rsidR="00E04CA0">
        <w:rPr>
          <w:szCs w:val="28"/>
        </w:rPr>
        <w:t xml:space="preserve"> к </w:t>
      </w:r>
      <w:r w:rsidR="00E04CA0">
        <w:rPr>
          <w:szCs w:val="28"/>
          <w:lang w:val="en-US"/>
        </w:rPr>
        <w:t>I</w:t>
      </w:r>
      <w:r w:rsidR="00E04CA0" w:rsidRPr="00E04CA0">
        <w:rPr>
          <w:szCs w:val="28"/>
        </w:rPr>
        <w:t xml:space="preserve"> чтению</w:t>
      </w:r>
      <w:r w:rsidR="00BB1F54">
        <w:rPr>
          <w:szCs w:val="28"/>
        </w:rPr>
        <w:t>.</w:t>
      </w:r>
    </w:p>
    <w:p w:rsidR="00E04CA0" w:rsidRPr="00491791" w:rsidRDefault="00E04CA0" w:rsidP="00013B2D">
      <w:pPr>
        <w:ind w:firstLine="709"/>
        <w:jc w:val="both"/>
        <w:rPr>
          <w:szCs w:val="28"/>
        </w:rPr>
      </w:pPr>
      <w:r>
        <w:rPr>
          <w:szCs w:val="28"/>
        </w:rPr>
        <w:t xml:space="preserve">Объем указанных поступлений прогнозируется в сумме </w:t>
      </w:r>
      <w:r w:rsidR="005F3520">
        <w:rPr>
          <w:szCs w:val="28"/>
        </w:rPr>
        <w:t>8983,3</w:t>
      </w:r>
      <w:r w:rsidR="006D27D4">
        <w:rPr>
          <w:szCs w:val="28"/>
        </w:rPr>
        <w:t xml:space="preserve"> </w:t>
      </w:r>
      <w:r w:rsidR="005F3520">
        <w:rPr>
          <w:szCs w:val="28"/>
        </w:rPr>
        <w:t>тыс</w:t>
      </w:r>
      <w:r w:rsidR="006D27D4">
        <w:rPr>
          <w:szCs w:val="28"/>
        </w:rPr>
        <w:t>. рублей</w:t>
      </w:r>
      <w:r w:rsidR="005F3520">
        <w:rPr>
          <w:szCs w:val="28"/>
        </w:rPr>
        <w:t>.</w:t>
      </w:r>
      <w:r w:rsidR="00491791">
        <w:rPr>
          <w:szCs w:val="28"/>
        </w:rPr>
        <w:t xml:space="preserve"> По результатам рассмотрения </w:t>
      </w:r>
      <w:r w:rsidR="005F3520">
        <w:rPr>
          <w:szCs w:val="28"/>
        </w:rPr>
        <w:t>областного и районного</w:t>
      </w:r>
      <w:r w:rsidR="00491791">
        <w:rPr>
          <w:szCs w:val="28"/>
        </w:rPr>
        <w:t xml:space="preserve"> бюджет</w:t>
      </w:r>
      <w:r w:rsidR="005F3520">
        <w:rPr>
          <w:szCs w:val="28"/>
        </w:rPr>
        <w:t>ов</w:t>
      </w:r>
      <w:r w:rsidR="00491791">
        <w:rPr>
          <w:szCs w:val="28"/>
        </w:rPr>
        <w:t xml:space="preserve"> на 2016 год ко II чтению объемы </w:t>
      </w:r>
      <w:r w:rsidR="005F3520">
        <w:rPr>
          <w:szCs w:val="28"/>
        </w:rPr>
        <w:t>межбюджетных</w:t>
      </w:r>
      <w:r w:rsidR="00491791">
        <w:rPr>
          <w:szCs w:val="28"/>
        </w:rPr>
        <w:t xml:space="preserve"> трансфертов могут быть уточнены. </w:t>
      </w:r>
    </w:p>
    <w:p w:rsidR="005F3520" w:rsidRDefault="005F3520" w:rsidP="00934346">
      <w:pPr>
        <w:ind w:firstLine="709"/>
        <w:jc w:val="center"/>
        <w:rPr>
          <w:b/>
          <w:szCs w:val="28"/>
        </w:rPr>
      </w:pPr>
    </w:p>
    <w:p w:rsidR="00934346" w:rsidRDefault="00980812" w:rsidP="00934346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lastRenderedPageBreak/>
        <w:t>Общие</w:t>
      </w:r>
      <w:r w:rsidR="00233B1F">
        <w:rPr>
          <w:b/>
          <w:szCs w:val="28"/>
        </w:rPr>
        <w:t xml:space="preserve"> подходы </w:t>
      </w:r>
      <w:r w:rsidR="00934346">
        <w:rPr>
          <w:b/>
          <w:szCs w:val="28"/>
        </w:rPr>
        <w:t>к формированию</w:t>
      </w:r>
      <w:r w:rsidR="00934346" w:rsidRPr="00BD415B">
        <w:rPr>
          <w:b/>
          <w:szCs w:val="28"/>
        </w:rPr>
        <w:t xml:space="preserve"> расходов </w:t>
      </w:r>
      <w:r w:rsidR="005F3520">
        <w:rPr>
          <w:b/>
          <w:szCs w:val="28"/>
        </w:rPr>
        <w:t>б</w:t>
      </w:r>
      <w:r w:rsidR="00934346" w:rsidRPr="00BD415B">
        <w:rPr>
          <w:b/>
          <w:szCs w:val="28"/>
        </w:rPr>
        <w:t>юджета</w:t>
      </w:r>
      <w:r w:rsidR="005F3520">
        <w:rPr>
          <w:b/>
          <w:szCs w:val="28"/>
        </w:rPr>
        <w:t xml:space="preserve"> поселения</w:t>
      </w:r>
    </w:p>
    <w:p w:rsidR="00934346" w:rsidRPr="00BD415B" w:rsidRDefault="00934346" w:rsidP="00934346">
      <w:pPr>
        <w:ind w:firstLine="709"/>
        <w:jc w:val="center"/>
        <w:rPr>
          <w:b/>
          <w:szCs w:val="28"/>
        </w:rPr>
      </w:pPr>
      <w:r w:rsidRPr="00BD415B">
        <w:rPr>
          <w:b/>
          <w:szCs w:val="28"/>
        </w:rPr>
        <w:t xml:space="preserve"> на 201</w:t>
      </w:r>
      <w:r>
        <w:rPr>
          <w:b/>
          <w:szCs w:val="28"/>
        </w:rPr>
        <w:t>6 год</w:t>
      </w:r>
    </w:p>
    <w:p w:rsidR="00BD415B" w:rsidRDefault="00BD415B" w:rsidP="00934346">
      <w:pPr>
        <w:ind w:firstLine="709"/>
        <w:jc w:val="center"/>
        <w:rPr>
          <w:szCs w:val="28"/>
        </w:rPr>
      </w:pPr>
    </w:p>
    <w:p w:rsidR="0012418C" w:rsidRDefault="0012418C" w:rsidP="0012418C">
      <w:pPr>
        <w:ind w:firstLine="709"/>
        <w:jc w:val="both"/>
        <w:rPr>
          <w:szCs w:val="28"/>
        </w:rPr>
      </w:pPr>
      <w:r w:rsidRPr="006C5607">
        <w:rPr>
          <w:szCs w:val="28"/>
        </w:rPr>
        <w:t>В 2016 году предлагается сдержанная политика в области расходов с учетом запланированных к поступлению доходных источников.</w:t>
      </w:r>
    </w:p>
    <w:p w:rsidR="0012418C" w:rsidRPr="00BF2773" w:rsidRDefault="0012418C" w:rsidP="0012418C">
      <w:pPr>
        <w:ind w:firstLine="709"/>
        <w:jc w:val="both"/>
        <w:rPr>
          <w:szCs w:val="28"/>
        </w:rPr>
      </w:pPr>
      <w:r>
        <w:rPr>
          <w:szCs w:val="28"/>
        </w:rPr>
        <w:t xml:space="preserve">Формирование расходов бюджета </w:t>
      </w:r>
      <w:r w:rsidR="005F3520">
        <w:rPr>
          <w:szCs w:val="28"/>
        </w:rPr>
        <w:t xml:space="preserve">поселения </w:t>
      </w:r>
      <w:r>
        <w:rPr>
          <w:szCs w:val="28"/>
        </w:rPr>
        <w:t>на 2016 год осуществлялось н</w:t>
      </w:r>
      <w:r w:rsidRPr="00BF2773">
        <w:rPr>
          <w:szCs w:val="28"/>
        </w:rPr>
        <w:t xml:space="preserve">а основе </w:t>
      </w:r>
      <w:proofErr w:type="gramStart"/>
      <w:r w:rsidRPr="00BF2773">
        <w:rPr>
          <w:szCs w:val="28"/>
        </w:rPr>
        <w:t>Методик</w:t>
      </w:r>
      <w:r>
        <w:rPr>
          <w:szCs w:val="28"/>
        </w:rPr>
        <w:t>и</w:t>
      </w:r>
      <w:r w:rsidRPr="00BF2773">
        <w:rPr>
          <w:szCs w:val="28"/>
        </w:rPr>
        <w:t xml:space="preserve"> расчета планового объема бюджетных ассигнований бюджета</w:t>
      </w:r>
      <w:proofErr w:type="gramEnd"/>
      <w:r w:rsidR="005F3520">
        <w:rPr>
          <w:szCs w:val="28"/>
        </w:rPr>
        <w:t xml:space="preserve"> поселения</w:t>
      </w:r>
      <w:r>
        <w:rPr>
          <w:szCs w:val="28"/>
        </w:rPr>
        <w:t>, что позволило</w:t>
      </w:r>
      <w:r w:rsidRPr="00BF2773">
        <w:rPr>
          <w:szCs w:val="28"/>
        </w:rPr>
        <w:t xml:space="preserve"> обеспеч</w:t>
      </w:r>
      <w:r>
        <w:rPr>
          <w:szCs w:val="28"/>
        </w:rPr>
        <w:t>ить</w:t>
      </w:r>
      <w:r w:rsidRPr="00BF2773">
        <w:rPr>
          <w:szCs w:val="28"/>
        </w:rPr>
        <w:t xml:space="preserve"> соответствие объема действующих расходных обязательств реальным доходным источникам и источникам финансирования дефицита бюджета, а также комплексный </w:t>
      </w:r>
      <w:r>
        <w:rPr>
          <w:szCs w:val="28"/>
        </w:rPr>
        <w:t>взвешенный</w:t>
      </w:r>
      <w:r w:rsidRPr="00BF2773">
        <w:rPr>
          <w:szCs w:val="28"/>
        </w:rPr>
        <w:t xml:space="preserve"> подход при рассмотрении возможности принятия новых </w:t>
      </w:r>
      <w:r>
        <w:rPr>
          <w:szCs w:val="28"/>
        </w:rPr>
        <w:t>расходных</w:t>
      </w:r>
      <w:r w:rsidRPr="00BF2773">
        <w:rPr>
          <w:szCs w:val="28"/>
        </w:rPr>
        <w:t xml:space="preserve"> обязательств. </w:t>
      </w:r>
    </w:p>
    <w:p w:rsidR="0012418C" w:rsidRPr="00845C88" w:rsidRDefault="0012418C" w:rsidP="0012418C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845C88">
        <w:rPr>
          <w:szCs w:val="28"/>
        </w:rPr>
        <w:t>В целях создания условий для эффективного использования средств бюджета</w:t>
      </w:r>
      <w:r w:rsidR="005F3520">
        <w:rPr>
          <w:szCs w:val="28"/>
        </w:rPr>
        <w:t xml:space="preserve"> поселения</w:t>
      </w:r>
      <w:r w:rsidRPr="00845C88">
        <w:rPr>
          <w:szCs w:val="28"/>
        </w:rPr>
        <w:t xml:space="preserve"> и мобилизации ресурсов </w:t>
      </w:r>
      <w:r w:rsidRPr="00117D12">
        <w:rPr>
          <w:b/>
          <w:i/>
          <w:szCs w:val="28"/>
        </w:rPr>
        <w:t>продолжится применение сбалансированных мер</w:t>
      </w:r>
      <w:r w:rsidRPr="00117D12">
        <w:rPr>
          <w:szCs w:val="28"/>
        </w:rPr>
        <w:t>,</w:t>
      </w:r>
      <w:r w:rsidRPr="00845C88">
        <w:rPr>
          <w:szCs w:val="28"/>
        </w:rPr>
        <w:t xml:space="preserve"> </w:t>
      </w:r>
      <w:r>
        <w:rPr>
          <w:szCs w:val="28"/>
        </w:rPr>
        <w:t>сдерживающих рост дефицита</w:t>
      </w:r>
      <w:r w:rsidRPr="00845C88">
        <w:rPr>
          <w:szCs w:val="28"/>
        </w:rPr>
        <w:t xml:space="preserve"> бюджетных расходов:</w:t>
      </w:r>
    </w:p>
    <w:p w:rsidR="0012418C" w:rsidRPr="009D511B" w:rsidRDefault="0012418C" w:rsidP="0012418C">
      <w:pPr>
        <w:ind w:firstLine="709"/>
        <w:jc w:val="both"/>
        <w:rPr>
          <w:szCs w:val="28"/>
        </w:rPr>
      </w:pPr>
      <w:r w:rsidRPr="009D511B">
        <w:rPr>
          <w:szCs w:val="28"/>
        </w:rPr>
        <w:t>оптимизация и переформатирование бюджетных расходов с учетом необходимости исполнения приоритетных направлений;</w:t>
      </w:r>
    </w:p>
    <w:p w:rsidR="0012418C" w:rsidRPr="009D511B" w:rsidRDefault="0012418C" w:rsidP="0012418C">
      <w:pPr>
        <w:ind w:firstLine="709"/>
        <w:jc w:val="both"/>
        <w:rPr>
          <w:szCs w:val="28"/>
        </w:rPr>
      </w:pPr>
      <w:r w:rsidRPr="009D511B">
        <w:rPr>
          <w:szCs w:val="28"/>
        </w:rPr>
        <w:t>инвентаризация публичных обязательств и мер социальной поддержки;</w:t>
      </w:r>
    </w:p>
    <w:p w:rsidR="0012418C" w:rsidRDefault="0012418C" w:rsidP="0012418C">
      <w:pPr>
        <w:ind w:firstLine="709"/>
        <w:jc w:val="both"/>
        <w:rPr>
          <w:szCs w:val="28"/>
        </w:rPr>
      </w:pPr>
      <w:r w:rsidRPr="009D511B">
        <w:rPr>
          <w:szCs w:val="28"/>
        </w:rPr>
        <w:t>повышение эффективности</w:t>
      </w:r>
      <w:r w:rsidRPr="00844A03">
        <w:rPr>
          <w:szCs w:val="28"/>
        </w:rPr>
        <w:t xml:space="preserve"> процедур проведения </w:t>
      </w:r>
      <w:r w:rsidR="005F3520">
        <w:rPr>
          <w:szCs w:val="28"/>
        </w:rPr>
        <w:t>муниципальных</w:t>
      </w:r>
      <w:r w:rsidRPr="00844A03">
        <w:rPr>
          <w:szCs w:val="28"/>
        </w:rPr>
        <w:t xml:space="preserve"> закупок</w:t>
      </w:r>
      <w:r>
        <w:rPr>
          <w:szCs w:val="28"/>
        </w:rPr>
        <w:t>;</w:t>
      </w:r>
    </w:p>
    <w:p w:rsidR="0012418C" w:rsidRDefault="0012418C" w:rsidP="0012418C">
      <w:pPr>
        <w:ind w:firstLine="709"/>
        <w:jc w:val="both"/>
        <w:rPr>
          <w:szCs w:val="28"/>
        </w:rPr>
      </w:pPr>
      <w:r w:rsidRPr="00845C88">
        <w:rPr>
          <w:szCs w:val="28"/>
        </w:rPr>
        <w:t xml:space="preserve">обеспечение реструктуризации бюджетной сети при условии сохранения качества и объемов </w:t>
      </w:r>
      <w:r w:rsidR="005F3520">
        <w:rPr>
          <w:szCs w:val="28"/>
        </w:rPr>
        <w:t>муниципальных</w:t>
      </w:r>
      <w:r w:rsidRPr="00845C88">
        <w:rPr>
          <w:szCs w:val="28"/>
        </w:rPr>
        <w:t xml:space="preserve"> услуг;</w:t>
      </w:r>
    </w:p>
    <w:p w:rsidR="0012418C" w:rsidRDefault="0012418C" w:rsidP="0012418C">
      <w:pPr>
        <w:ind w:firstLine="709"/>
        <w:jc w:val="both"/>
        <w:rPr>
          <w:szCs w:val="28"/>
        </w:rPr>
      </w:pPr>
      <w:r w:rsidRPr="00845C88">
        <w:rPr>
          <w:szCs w:val="28"/>
        </w:rPr>
        <w:t>оптимизация расходов бюджета</w:t>
      </w:r>
      <w:r w:rsidR="005F3520">
        <w:rPr>
          <w:szCs w:val="28"/>
        </w:rPr>
        <w:t xml:space="preserve"> поселения</w:t>
      </w:r>
      <w:r w:rsidRPr="00845C88">
        <w:rPr>
          <w:szCs w:val="28"/>
        </w:rPr>
        <w:t xml:space="preserve">, направляемых </w:t>
      </w:r>
      <w:r w:rsidR="005F3520">
        <w:rPr>
          <w:szCs w:val="28"/>
        </w:rPr>
        <w:t>муниципальным</w:t>
      </w:r>
      <w:r w:rsidRPr="00845C88">
        <w:rPr>
          <w:szCs w:val="28"/>
        </w:rPr>
        <w:t xml:space="preserve"> бюджетным учреждениям </w:t>
      </w:r>
      <w:r w:rsidR="005F3520">
        <w:rPr>
          <w:szCs w:val="28"/>
        </w:rPr>
        <w:t>Керчикского сельского поселения</w:t>
      </w:r>
      <w:r w:rsidRPr="00845C88">
        <w:rPr>
          <w:szCs w:val="28"/>
        </w:rPr>
        <w:t xml:space="preserve"> в форме субсидий на оказание </w:t>
      </w:r>
      <w:r w:rsidR="005F3520">
        <w:rPr>
          <w:szCs w:val="28"/>
        </w:rPr>
        <w:t>муниципальных</w:t>
      </w:r>
      <w:r w:rsidRPr="00845C88">
        <w:rPr>
          <w:szCs w:val="28"/>
        </w:rPr>
        <w:t xml:space="preserve"> услуг (выполнение работ), за счет привлечения альтернативных источников финансирования;</w:t>
      </w:r>
    </w:p>
    <w:p w:rsidR="0012418C" w:rsidRPr="00846C07" w:rsidRDefault="0012418C" w:rsidP="0012418C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846C07">
        <w:rPr>
          <w:szCs w:val="28"/>
        </w:rPr>
        <w:t>активно</w:t>
      </w:r>
      <w:r>
        <w:rPr>
          <w:szCs w:val="28"/>
        </w:rPr>
        <w:t>е</w:t>
      </w:r>
      <w:r w:rsidRPr="00846C07">
        <w:rPr>
          <w:szCs w:val="28"/>
        </w:rPr>
        <w:t xml:space="preserve"> привлечени</w:t>
      </w:r>
      <w:r>
        <w:rPr>
          <w:szCs w:val="28"/>
        </w:rPr>
        <w:t>е</w:t>
      </w:r>
      <w:r w:rsidRPr="00846C07">
        <w:rPr>
          <w:szCs w:val="28"/>
        </w:rPr>
        <w:t xml:space="preserve"> </w:t>
      </w:r>
      <w:r w:rsidRPr="009D511B">
        <w:rPr>
          <w:szCs w:val="28"/>
        </w:rPr>
        <w:t xml:space="preserve">внебюджетных ресурсов, в том числе </w:t>
      </w:r>
      <w:r>
        <w:rPr>
          <w:szCs w:val="28"/>
        </w:rPr>
        <w:t>для</w:t>
      </w:r>
      <w:r w:rsidRPr="009D511B">
        <w:rPr>
          <w:szCs w:val="28"/>
        </w:rPr>
        <w:t xml:space="preserve"> повышени</w:t>
      </w:r>
      <w:r>
        <w:rPr>
          <w:szCs w:val="28"/>
        </w:rPr>
        <w:t>я</w:t>
      </w:r>
      <w:r w:rsidRPr="009D511B">
        <w:rPr>
          <w:szCs w:val="28"/>
        </w:rPr>
        <w:t xml:space="preserve"> оплаты труда отдельным категориям работников</w:t>
      </w:r>
      <w:r w:rsidRPr="00846C07">
        <w:rPr>
          <w:szCs w:val="28"/>
        </w:rPr>
        <w:t xml:space="preserve">, поименованных в </w:t>
      </w:r>
      <w:r>
        <w:rPr>
          <w:szCs w:val="28"/>
        </w:rPr>
        <w:t>у</w:t>
      </w:r>
      <w:r w:rsidRPr="00846C07">
        <w:rPr>
          <w:szCs w:val="28"/>
        </w:rPr>
        <w:t>казах Президента Российской Федерации;</w:t>
      </w:r>
    </w:p>
    <w:p w:rsidR="0012418C" w:rsidRPr="00845C88" w:rsidRDefault="0012418C" w:rsidP="0012418C">
      <w:pPr>
        <w:ind w:firstLine="709"/>
        <w:jc w:val="both"/>
        <w:rPr>
          <w:szCs w:val="28"/>
        </w:rPr>
      </w:pPr>
      <w:r w:rsidRPr="00846C07">
        <w:rPr>
          <w:szCs w:val="28"/>
        </w:rPr>
        <w:t>планирование расходов на строительство, реконструкцию и капитальный</w:t>
      </w:r>
      <w:r w:rsidRPr="00845C88">
        <w:rPr>
          <w:szCs w:val="28"/>
        </w:rPr>
        <w:t xml:space="preserve"> ремонт по объектам </w:t>
      </w:r>
      <w:r>
        <w:rPr>
          <w:szCs w:val="28"/>
        </w:rPr>
        <w:t>муниципальной</w:t>
      </w:r>
      <w:r w:rsidRPr="00845C88">
        <w:rPr>
          <w:szCs w:val="28"/>
        </w:rPr>
        <w:t xml:space="preserve"> собственности только </w:t>
      </w:r>
      <w:r>
        <w:rPr>
          <w:szCs w:val="28"/>
        </w:rPr>
        <w:t>при</w:t>
      </w:r>
      <w:r w:rsidRPr="00845C88">
        <w:rPr>
          <w:szCs w:val="28"/>
        </w:rPr>
        <w:t xml:space="preserve"> наличи</w:t>
      </w:r>
      <w:r>
        <w:rPr>
          <w:szCs w:val="28"/>
        </w:rPr>
        <w:t>и</w:t>
      </w:r>
      <w:r w:rsidRPr="00845C88">
        <w:rPr>
          <w:szCs w:val="28"/>
        </w:rPr>
        <w:t xml:space="preserve"> проектно-сметной документации с положительным заключением экспертизы;</w:t>
      </w:r>
    </w:p>
    <w:p w:rsidR="0012418C" w:rsidRDefault="0012418C" w:rsidP="0012418C">
      <w:pPr>
        <w:ind w:firstLine="709"/>
        <w:jc w:val="both"/>
        <w:rPr>
          <w:szCs w:val="28"/>
        </w:rPr>
      </w:pPr>
      <w:r w:rsidRPr="00845C88">
        <w:rPr>
          <w:szCs w:val="28"/>
        </w:rPr>
        <w:t>недопущение увеличения действующих и принятия новых расходных обязательств, необеспеченных финансовыми источниками</w:t>
      </w:r>
      <w:r>
        <w:rPr>
          <w:szCs w:val="28"/>
        </w:rPr>
        <w:t>.</w:t>
      </w:r>
    </w:p>
    <w:p w:rsidR="0012418C" w:rsidRPr="00117D12" w:rsidRDefault="0012418C" w:rsidP="0012418C">
      <w:pPr>
        <w:autoSpaceDE w:val="0"/>
        <w:autoSpaceDN w:val="0"/>
        <w:adjustRightInd w:val="0"/>
        <w:ind w:firstLine="709"/>
        <w:jc w:val="both"/>
        <w:rPr>
          <w:i/>
          <w:szCs w:val="28"/>
        </w:rPr>
      </w:pPr>
      <w:r>
        <w:rPr>
          <w:szCs w:val="28"/>
        </w:rPr>
        <w:t>П</w:t>
      </w:r>
      <w:r w:rsidRPr="00275B3E">
        <w:rPr>
          <w:szCs w:val="28"/>
        </w:rPr>
        <w:t>оказател</w:t>
      </w:r>
      <w:r>
        <w:rPr>
          <w:szCs w:val="28"/>
        </w:rPr>
        <w:t>и</w:t>
      </w:r>
      <w:r w:rsidR="005F3520">
        <w:rPr>
          <w:szCs w:val="28"/>
        </w:rPr>
        <w:t xml:space="preserve"> расходов </w:t>
      </w:r>
      <w:r w:rsidRPr="00275B3E">
        <w:rPr>
          <w:szCs w:val="28"/>
        </w:rPr>
        <w:t>бюджета</w:t>
      </w:r>
      <w:r w:rsidR="005F3520">
        <w:rPr>
          <w:szCs w:val="28"/>
        </w:rPr>
        <w:t xml:space="preserve"> поселения</w:t>
      </w:r>
      <w:r w:rsidRPr="00275B3E">
        <w:rPr>
          <w:szCs w:val="28"/>
        </w:rPr>
        <w:t xml:space="preserve"> на </w:t>
      </w:r>
      <w:r>
        <w:rPr>
          <w:szCs w:val="28"/>
        </w:rPr>
        <w:t>2016</w:t>
      </w:r>
      <w:r w:rsidRPr="00275B3E">
        <w:rPr>
          <w:szCs w:val="28"/>
        </w:rPr>
        <w:t xml:space="preserve"> год </w:t>
      </w:r>
      <w:r>
        <w:rPr>
          <w:szCs w:val="28"/>
        </w:rPr>
        <w:t>с</w:t>
      </w:r>
      <w:r w:rsidRPr="00275B3E">
        <w:rPr>
          <w:szCs w:val="28"/>
        </w:rPr>
        <w:t>формир</w:t>
      </w:r>
      <w:r>
        <w:rPr>
          <w:szCs w:val="28"/>
        </w:rPr>
        <w:t>ованы</w:t>
      </w:r>
      <w:r w:rsidRPr="00275B3E">
        <w:rPr>
          <w:szCs w:val="28"/>
        </w:rPr>
        <w:t xml:space="preserve"> с учетом </w:t>
      </w:r>
      <w:r w:rsidRPr="00117D12">
        <w:rPr>
          <w:b/>
          <w:i/>
          <w:szCs w:val="28"/>
        </w:rPr>
        <w:t>следующих общих подходов (правил), приоритетов и особенностей:</w:t>
      </w:r>
    </w:p>
    <w:p w:rsidR="0012418C" w:rsidRDefault="0012418C" w:rsidP="0012418C">
      <w:pPr>
        <w:ind w:firstLine="709"/>
        <w:jc w:val="both"/>
        <w:rPr>
          <w:szCs w:val="28"/>
        </w:rPr>
      </w:pPr>
      <w:r>
        <w:rPr>
          <w:szCs w:val="28"/>
        </w:rPr>
        <w:t xml:space="preserve">пропуск индексации </w:t>
      </w:r>
      <w:r w:rsidRPr="00A03EA4">
        <w:rPr>
          <w:szCs w:val="28"/>
        </w:rPr>
        <w:t>расходов на оплату труда работников муниципальных учреждений,</w:t>
      </w:r>
      <w:r w:rsidRPr="00A03EA4">
        <w:rPr>
          <w:rFonts w:eastAsia="Calibri"/>
          <w:bCs/>
          <w:szCs w:val="28"/>
          <w:lang w:eastAsia="en-US"/>
        </w:rPr>
        <w:t xml:space="preserve"> обслуживающего и технического персонала аппарата управления </w:t>
      </w:r>
      <w:r w:rsidR="005F3520">
        <w:rPr>
          <w:rFonts w:eastAsia="Calibri"/>
          <w:bCs/>
          <w:szCs w:val="28"/>
          <w:lang w:eastAsia="en-US"/>
        </w:rPr>
        <w:t>органа местного самоуправления</w:t>
      </w:r>
      <w:r w:rsidRPr="00A03EA4">
        <w:rPr>
          <w:szCs w:val="28"/>
        </w:rPr>
        <w:t>;</w:t>
      </w:r>
    </w:p>
    <w:p w:rsidR="0012418C" w:rsidRDefault="0012418C" w:rsidP="0012418C">
      <w:pPr>
        <w:ind w:firstLine="709"/>
        <w:jc w:val="both"/>
        <w:rPr>
          <w:szCs w:val="28"/>
        </w:rPr>
      </w:pPr>
      <w:r w:rsidRPr="00E461C8">
        <w:rPr>
          <w:szCs w:val="28"/>
        </w:rPr>
        <w:t>пропуск индексации расходов на оплату труда</w:t>
      </w:r>
      <w:r w:rsidRPr="00E461C8">
        <w:rPr>
          <w:b/>
          <w:sz w:val="32"/>
          <w:szCs w:val="32"/>
        </w:rPr>
        <w:t xml:space="preserve"> </w:t>
      </w:r>
      <w:r w:rsidRPr="00E461C8">
        <w:rPr>
          <w:szCs w:val="28"/>
        </w:rPr>
        <w:t>муниципальных служащих;</w:t>
      </w:r>
    </w:p>
    <w:p w:rsidR="0012418C" w:rsidRPr="006A7958" w:rsidRDefault="0012418C" w:rsidP="0012418C">
      <w:pPr>
        <w:ind w:firstLine="709"/>
        <w:jc w:val="both"/>
        <w:rPr>
          <w:szCs w:val="28"/>
        </w:rPr>
      </w:pPr>
      <w:r w:rsidRPr="006A7958">
        <w:rPr>
          <w:szCs w:val="28"/>
        </w:rPr>
        <w:t xml:space="preserve">расчет расходов на финансовое обеспечение </w:t>
      </w:r>
      <w:r w:rsidR="005F3520">
        <w:rPr>
          <w:szCs w:val="28"/>
        </w:rPr>
        <w:t>муниципальных</w:t>
      </w:r>
      <w:r w:rsidRPr="006A7958">
        <w:rPr>
          <w:szCs w:val="28"/>
        </w:rPr>
        <w:t xml:space="preserve"> бюджетных учреждений </w:t>
      </w:r>
      <w:r w:rsidR="005F3520">
        <w:rPr>
          <w:szCs w:val="28"/>
        </w:rPr>
        <w:t>Керчикского сельского поселения</w:t>
      </w:r>
      <w:r w:rsidRPr="006A7958">
        <w:rPr>
          <w:szCs w:val="28"/>
        </w:rPr>
        <w:t xml:space="preserve"> за счет средств бюджета </w:t>
      </w:r>
      <w:r w:rsidR="005F3520">
        <w:rPr>
          <w:szCs w:val="28"/>
        </w:rPr>
        <w:t xml:space="preserve">поселения </w:t>
      </w:r>
      <w:r w:rsidRPr="006A7958">
        <w:rPr>
          <w:szCs w:val="28"/>
        </w:rPr>
        <w:t>исходя из «закрытого» перечня затрат с учетом уменьшения на планируемые объемы поступлений от предпринимательской и иной, приносящей доход деятельности</w:t>
      </w:r>
      <w:r>
        <w:rPr>
          <w:szCs w:val="28"/>
        </w:rPr>
        <w:t>;</w:t>
      </w:r>
    </w:p>
    <w:p w:rsidR="0012418C" w:rsidRPr="00247241" w:rsidRDefault="0012418C" w:rsidP="0012418C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47241">
        <w:rPr>
          <w:szCs w:val="28"/>
        </w:rPr>
        <w:t xml:space="preserve">расчет расходов на финансовое обеспечение дорожной деятельности в пределах бюджетных ассигнований дорожного фонда </w:t>
      </w:r>
      <w:r w:rsidR="005F3520">
        <w:rPr>
          <w:szCs w:val="28"/>
        </w:rPr>
        <w:t xml:space="preserve">Керчикского сельского </w:t>
      </w:r>
      <w:r w:rsidR="005F3520">
        <w:rPr>
          <w:szCs w:val="28"/>
        </w:rPr>
        <w:lastRenderedPageBreak/>
        <w:t>поселения</w:t>
      </w:r>
      <w:r>
        <w:rPr>
          <w:szCs w:val="28"/>
        </w:rPr>
        <w:t>;</w:t>
      </w:r>
    </w:p>
    <w:p w:rsidR="0012418C" w:rsidRPr="00E461C8" w:rsidRDefault="0012418C" w:rsidP="0012418C">
      <w:pPr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сокращение расходов </w:t>
      </w:r>
      <w:r w:rsidRPr="00A17C52">
        <w:rPr>
          <w:rFonts w:eastAsia="Calibri"/>
          <w:szCs w:val="28"/>
        </w:rPr>
        <w:t>на 5</w:t>
      </w:r>
      <w:r>
        <w:rPr>
          <w:rFonts w:eastAsia="Calibri"/>
          <w:szCs w:val="28"/>
        </w:rPr>
        <w:t xml:space="preserve"> </w:t>
      </w:r>
      <w:r>
        <w:rPr>
          <w:szCs w:val="28"/>
        </w:rPr>
        <w:t>процентов</w:t>
      </w:r>
      <w:r>
        <w:rPr>
          <w:rFonts w:eastAsia="Calibri"/>
          <w:szCs w:val="28"/>
        </w:rPr>
        <w:t xml:space="preserve"> </w:t>
      </w:r>
      <w:r w:rsidRPr="00247241">
        <w:rPr>
          <w:rFonts w:eastAsia="Calibri"/>
          <w:szCs w:val="28"/>
        </w:rPr>
        <w:t xml:space="preserve">в реальном выражении </w:t>
      </w:r>
      <w:r w:rsidRPr="005F7BA3">
        <w:rPr>
          <w:rFonts w:eastAsia="Calibri"/>
          <w:szCs w:val="28"/>
        </w:rPr>
        <w:t xml:space="preserve">в соответствии с </w:t>
      </w:r>
      <w:hyperlink r:id="rId10" w:history="1">
        <w:proofErr w:type="gramStart"/>
        <w:r w:rsidRPr="005F7BA3">
          <w:rPr>
            <w:rFonts w:eastAsia="Calibri"/>
            <w:szCs w:val="28"/>
          </w:rPr>
          <w:t>Послани</w:t>
        </w:r>
      </w:hyperlink>
      <w:r w:rsidRPr="005F7BA3">
        <w:rPr>
          <w:rFonts w:eastAsia="Calibri"/>
          <w:szCs w:val="28"/>
        </w:rPr>
        <w:t>ем</w:t>
      </w:r>
      <w:proofErr w:type="gramEnd"/>
      <w:r w:rsidRPr="005F7BA3">
        <w:rPr>
          <w:rFonts w:eastAsia="Calibri"/>
          <w:szCs w:val="28"/>
        </w:rPr>
        <w:t xml:space="preserve"> Президента Р</w:t>
      </w:r>
      <w:r>
        <w:rPr>
          <w:rFonts w:eastAsia="Calibri"/>
          <w:szCs w:val="28"/>
        </w:rPr>
        <w:t xml:space="preserve">оссийской </w:t>
      </w:r>
      <w:r w:rsidRPr="005F7BA3">
        <w:rPr>
          <w:rFonts w:eastAsia="Calibri"/>
          <w:szCs w:val="28"/>
        </w:rPr>
        <w:t>Ф</w:t>
      </w:r>
      <w:r>
        <w:rPr>
          <w:rFonts w:eastAsia="Calibri"/>
          <w:szCs w:val="28"/>
        </w:rPr>
        <w:t>едерации</w:t>
      </w:r>
      <w:r w:rsidRPr="005F7BA3">
        <w:rPr>
          <w:rFonts w:eastAsia="Calibri"/>
          <w:szCs w:val="28"/>
        </w:rPr>
        <w:t xml:space="preserve"> Федеральному Собранию от 04.12.2014 за исключением социально и законодательно защищенных </w:t>
      </w:r>
      <w:r w:rsidRPr="00E461C8">
        <w:rPr>
          <w:rFonts w:eastAsia="Calibri"/>
          <w:szCs w:val="28"/>
        </w:rPr>
        <w:t xml:space="preserve">статей </w:t>
      </w:r>
      <w:r w:rsidRPr="00E461C8">
        <w:rPr>
          <w:szCs w:val="28"/>
        </w:rPr>
        <w:t>(</w:t>
      </w:r>
      <w:r w:rsidRPr="00847C8F">
        <w:rPr>
          <w:szCs w:val="28"/>
        </w:rPr>
        <w:t>оплата труда с учетом начислений</w:t>
      </w:r>
      <w:r w:rsidRPr="00E461C8">
        <w:rPr>
          <w:szCs w:val="28"/>
        </w:rPr>
        <w:t>)</w:t>
      </w:r>
      <w:r w:rsidR="005F3520">
        <w:rPr>
          <w:rFonts w:eastAsia="Calibri"/>
          <w:szCs w:val="28"/>
        </w:rPr>
        <w:t>.</w:t>
      </w:r>
    </w:p>
    <w:p w:rsidR="0012418C" w:rsidRPr="004A701B" w:rsidRDefault="0012418C" w:rsidP="0012418C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При формировании проекта</w:t>
      </w:r>
      <w:r w:rsidR="005F3520">
        <w:rPr>
          <w:szCs w:val="28"/>
        </w:rPr>
        <w:t xml:space="preserve"> решения</w:t>
      </w:r>
      <w:r>
        <w:rPr>
          <w:szCs w:val="28"/>
        </w:rPr>
        <w:t xml:space="preserve"> принципиально и ответственно пересмотрены</w:t>
      </w:r>
      <w:r w:rsidRPr="00791152">
        <w:rPr>
          <w:szCs w:val="28"/>
        </w:rPr>
        <w:t xml:space="preserve"> отраслевые приоритеты в рамках </w:t>
      </w:r>
      <w:r>
        <w:rPr>
          <w:szCs w:val="28"/>
        </w:rPr>
        <w:t xml:space="preserve">вышеизложенных </w:t>
      </w:r>
      <w:r w:rsidRPr="00791152">
        <w:rPr>
          <w:szCs w:val="28"/>
        </w:rPr>
        <w:t>общих бюджетных подходов и доведенных предельных показателей расходов бюджета</w:t>
      </w:r>
      <w:r w:rsidR="005F3520">
        <w:rPr>
          <w:szCs w:val="28"/>
        </w:rPr>
        <w:t xml:space="preserve"> поселения</w:t>
      </w:r>
      <w:r w:rsidRPr="00791152">
        <w:rPr>
          <w:szCs w:val="28"/>
        </w:rPr>
        <w:t xml:space="preserve">. Таким образом, приоритетность </w:t>
      </w:r>
      <w:r>
        <w:rPr>
          <w:szCs w:val="28"/>
        </w:rPr>
        <w:t xml:space="preserve">конкретных </w:t>
      </w:r>
      <w:r w:rsidRPr="00791152">
        <w:rPr>
          <w:szCs w:val="28"/>
        </w:rPr>
        <w:t xml:space="preserve">задач позволит сократить риск «размывания ресурсов», обеспечив достижение основных задач и стратегических целей </w:t>
      </w:r>
      <w:r w:rsidR="005F3520">
        <w:rPr>
          <w:szCs w:val="28"/>
        </w:rPr>
        <w:t>муниципальных</w:t>
      </w:r>
      <w:r w:rsidRPr="00791152">
        <w:rPr>
          <w:szCs w:val="28"/>
        </w:rPr>
        <w:t xml:space="preserve"> программ </w:t>
      </w:r>
      <w:r w:rsidR="005F3520">
        <w:rPr>
          <w:szCs w:val="28"/>
        </w:rPr>
        <w:t>Керчикского сельского поселения</w:t>
      </w:r>
      <w:r w:rsidRPr="00791152">
        <w:rPr>
          <w:szCs w:val="28"/>
        </w:rPr>
        <w:t>.</w:t>
      </w:r>
    </w:p>
    <w:p w:rsidR="003C6F25" w:rsidRDefault="003C6F25" w:rsidP="00DF4989">
      <w:pPr>
        <w:pStyle w:val="ConsTitle"/>
        <w:jc w:val="right"/>
        <w:rPr>
          <w:rFonts w:ascii="Times New Roman" w:hAnsi="Times New Roman"/>
          <w:b w:val="0"/>
          <w:sz w:val="28"/>
        </w:rPr>
      </w:pPr>
    </w:p>
    <w:p w:rsidR="00A51993" w:rsidRPr="00860A6F" w:rsidRDefault="00A51993" w:rsidP="009361F7">
      <w:pPr>
        <w:ind w:firstLine="709"/>
        <w:jc w:val="both"/>
        <w:rPr>
          <w:sz w:val="24"/>
          <w:szCs w:val="24"/>
        </w:rPr>
      </w:pPr>
    </w:p>
    <w:p w:rsidR="000F68CE" w:rsidRDefault="006B322B" w:rsidP="00D1211F">
      <w:pPr>
        <w:pStyle w:val="a4"/>
        <w:ind w:left="2138"/>
        <w:jc w:val="left"/>
        <w:rPr>
          <w:b/>
          <w:sz w:val="32"/>
          <w:szCs w:val="32"/>
        </w:rPr>
      </w:pPr>
      <w:bookmarkStart w:id="0" w:name="_Toc163642701"/>
      <w:r>
        <w:rPr>
          <w:b/>
          <w:sz w:val="32"/>
          <w:szCs w:val="32"/>
          <w:lang w:val="en-US"/>
        </w:rPr>
        <w:t>III</w:t>
      </w:r>
      <w:r>
        <w:rPr>
          <w:b/>
          <w:sz w:val="32"/>
          <w:szCs w:val="32"/>
        </w:rPr>
        <w:t>.</w:t>
      </w:r>
      <w:r w:rsidR="00D1211F">
        <w:rPr>
          <w:b/>
          <w:sz w:val="32"/>
          <w:szCs w:val="32"/>
        </w:rPr>
        <w:t xml:space="preserve"> </w:t>
      </w:r>
      <w:r w:rsidR="000F68CE" w:rsidRPr="00E06AFB">
        <w:rPr>
          <w:b/>
          <w:sz w:val="32"/>
          <w:szCs w:val="32"/>
        </w:rPr>
        <w:t>Доходы бюджета</w:t>
      </w:r>
      <w:r w:rsidR="00922D94">
        <w:rPr>
          <w:b/>
          <w:sz w:val="32"/>
          <w:szCs w:val="32"/>
        </w:rPr>
        <w:t xml:space="preserve"> </w:t>
      </w:r>
      <w:r w:rsidR="0062234B">
        <w:rPr>
          <w:b/>
          <w:sz w:val="32"/>
          <w:szCs w:val="32"/>
        </w:rPr>
        <w:t xml:space="preserve">поселения </w:t>
      </w:r>
      <w:r w:rsidR="00922D94">
        <w:rPr>
          <w:b/>
          <w:sz w:val="32"/>
          <w:szCs w:val="32"/>
        </w:rPr>
        <w:t>на 201</w:t>
      </w:r>
      <w:r w:rsidR="002E4D8A">
        <w:rPr>
          <w:b/>
          <w:sz w:val="32"/>
          <w:szCs w:val="32"/>
        </w:rPr>
        <w:t>6</w:t>
      </w:r>
      <w:r w:rsidR="007432B4" w:rsidRPr="00D1211F">
        <w:rPr>
          <w:b/>
          <w:sz w:val="32"/>
          <w:szCs w:val="32"/>
        </w:rPr>
        <w:t xml:space="preserve"> год</w:t>
      </w:r>
    </w:p>
    <w:p w:rsidR="002E4D8A" w:rsidRPr="00D1211F" w:rsidRDefault="002E4D8A" w:rsidP="00D1211F">
      <w:pPr>
        <w:pStyle w:val="a4"/>
        <w:ind w:left="2138"/>
        <w:jc w:val="left"/>
        <w:rPr>
          <w:b/>
          <w:sz w:val="32"/>
          <w:szCs w:val="32"/>
        </w:rPr>
      </w:pPr>
    </w:p>
    <w:p w:rsidR="006F58DF" w:rsidRDefault="006F58DF" w:rsidP="006F58DF">
      <w:pPr>
        <w:ind w:firstLine="709"/>
        <w:jc w:val="both"/>
        <w:rPr>
          <w:szCs w:val="28"/>
        </w:rPr>
      </w:pPr>
      <w:r w:rsidRPr="00084325">
        <w:rPr>
          <w:szCs w:val="28"/>
        </w:rPr>
        <w:t xml:space="preserve">Формирование бюджета </w:t>
      </w:r>
      <w:r w:rsidR="0001475F">
        <w:rPr>
          <w:szCs w:val="28"/>
        </w:rPr>
        <w:t>Керчикского сельского поселения Октябрьского района</w:t>
      </w:r>
      <w:r w:rsidRPr="00084325">
        <w:rPr>
          <w:szCs w:val="28"/>
        </w:rPr>
        <w:t xml:space="preserve"> на очередной финансовый год производилось с учетом экономической ситуации, прог</w:t>
      </w:r>
      <w:r>
        <w:rPr>
          <w:szCs w:val="28"/>
        </w:rPr>
        <w:t>нозируемой на уровне Федерации.</w:t>
      </w:r>
    </w:p>
    <w:p w:rsidR="006F58DF" w:rsidRDefault="006F58DF" w:rsidP="006F58DF">
      <w:pPr>
        <w:tabs>
          <w:tab w:val="left" w:pos="720"/>
        </w:tabs>
        <w:ind w:firstLine="709"/>
        <w:jc w:val="both"/>
        <w:rPr>
          <w:szCs w:val="28"/>
        </w:rPr>
      </w:pPr>
      <w:proofErr w:type="gramStart"/>
      <w:r>
        <w:rPr>
          <w:szCs w:val="28"/>
        </w:rPr>
        <w:t>Д</w:t>
      </w:r>
      <w:r w:rsidRPr="006E06D0">
        <w:rPr>
          <w:szCs w:val="28"/>
        </w:rPr>
        <w:t>оход</w:t>
      </w:r>
      <w:r>
        <w:rPr>
          <w:szCs w:val="28"/>
        </w:rPr>
        <w:t xml:space="preserve">ы </w:t>
      </w:r>
      <w:r w:rsidRPr="006E06D0">
        <w:rPr>
          <w:szCs w:val="28"/>
        </w:rPr>
        <w:t xml:space="preserve">бюджета </w:t>
      </w:r>
      <w:r w:rsidR="0001475F">
        <w:rPr>
          <w:szCs w:val="28"/>
        </w:rPr>
        <w:t xml:space="preserve">поселения </w:t>
      </w:r>
      <w:r w:rsidRPr="006E06D0">
        <w:rPr>
          <w:szCs w:val="28"/>
        </w:rPr>
        <w:t>сформирован</w:t>
      </w:r>
      <w:r>
        <w:rPr>
          <w:szCs w:val="28"/>
        </w:rPr>
        <w:t>ы</w:t>
      </w:r>
      <w:r w:rsidRPr="006E06D0">
        <w:rPr>
          <w:szCs w:val="28"/>
        </w:rPr>
        <w:t xml:space="preserve"> </w:t>
      </w:r>
      <w:r>
        <w:rPr>
          <w:szCs w:val="28"/>
        </w:rPr>
        <w:t>в соответствии с</w:t>
      </w:r>
      <w:r w:rsidRPr="006E06D0">
        <w:rPr>
          <w:szCs w:val="28"/>
        </w:rPr>
        <w:t xml:space="preserve"> прогноз</w:t>
      </w:r>
      <w:r>
        <w:rPr>
          <w:szCs w:val="28"/>
        </w:rPr>
        <w:t>ом</w:t>
      </w:r>
      <w:r w:rsidRPr="006E06D0">
        <w:rPr>
          <w:szCs w:val="28"/>
        </w:rPr>
        <w:t xml:space="preserve"> социально-экономического развития </w:t>
      </w:r>
      <w:r w:rsidR="0001475F">
        <w:rPr>
          <w:szCs w:val="28"/>
        </w:rPr>
        <w:t>Керчикского сельского поселения</w:t>
      </w:r>
      <w:r w:rsidRPr="006E06D0">
        <w:rPr>
          <w:szCs w:val="28"/>
        </w:rPr>
        <w:t xml:space="preserve"> на 201</w:t>
      </w:r>
      <w:r>
        <w:rPr>
          <w:szCs w:val="28"/>
        </w:rPr>
        <w:t>6</w:t>
      </w:r>
      <w:r w:rsidR="00992E31">
        <w:rPr>
          <w:szCs w:val="28"/>
        </w:rPr>
        <w:t>-2018 годы</w:t>
      </w:r>
      <w:r>
        <w:rPr>
          <w:szCs w:val="28"/>
        </w:rPr>
        <w:t>,</w:t>
      </w:r>
      <w:r w:rsidRPr="006E06D0">
        <w:rPr>
          <w:szCs w:val="28"/>
        </w:rPr>
        <w:t xml:space="preserve"> основны</w:t>
      </w:r>
      <w:r>
        <w:rPr>
          <w:szCs w:val="28"/>
        </w:rPr>
        <w:t>ми</w:t>
      </w:r>
      <w:r w:rsidRPr="006E06D0">
        <w:rPr>
          <w:szCs w:val="28"/>
        </w:rPr>
        <w:t xml:space="preserve"> направлени</w:t>
      </w:r>
      <w:r>
        <w:rPr>
          <w:szCs w:val="28"/>
        </w:rPr>
        <w:t>ями</w:t>
      </w:r>
      <w:r w:rsidRPr="006E06D0">
        <w:rPr>
          <w:szCs w:val="28"/>
        </w:rPr>
        <w:t xml:space="preserve"> бюджетной</w:t>
      </w:r>
      <w:r>
        <w:rPr>
          <w:szCs w:val="28"/>
        </w:rPr>
        <w:t xml:space="preserve"> и налоговой</w:t>
      </w:r>
      <w:r w:rsidRPr="006E06D0">
        <w:rPr>
          <w:szCs w:val="28"/>
        </w:rPr>
        <w:t xml:space="preserve"> политики, с учетом изменений, внесенных в бюджетное</w:t>
      </w:r>
      <w:r>
        <w:rPr>
          <w:szCs w:val="28"/>
        </w:rPr>
        <w:t xml:space="preserve"> и налоговое</w:t>
      </w:r>
      <w:r w:rsidRPr="006E06D0">
        <w:rPr>
          <w:szCs w:val="28"/>
        </w:rPr>
        <w:t xml:space="preserve"> законодательство Российской Федерации и Ростовской области, и соответству</w:t>
      </w:r>
      <w:r>
        <w:rPr>
          <w:szCs w:val="28"/>
        </w:rPr>
        <w:t>ю</w:t>
      </w:r>
      <w:r w:rsidRPr="006E06D0">
        <w:rPr>
          <w:szCs w:val="28"/>
        </w:rPr>
        <w:t>т основным положениям Бюджетного послания Президента Российской</w:t>
      </w:r>
      <w:r>
        <w:rPr>
          <w:szCs w:val="28"/>
        </w:rPr>
        <w:t xml:space="preserve"> </w:t>
      </w:r>
      <w:r w:rsidRPr="006E06D0">
        <w:rPr>
          <w:szCs w:val="28"/>
        </w:rPr>
        <w:t>Федерации.</w:t>
      </w:r>
      <w:proofErr w:type="gramEnd"/>
    </w:p>
    <w:p w:rsidR="009D0A73" w:rsidRDefault="009D0A73" w:rsidP="006F58DF">
      <w:pPr>
        <w:jc w:val="center"/>
        <w:rPr>
          <w:b/>
          <w:szCs w:val="28"/>
        </w:rPr>
      </w:pPr>
    </w:p>
    <w:p w:rsidR="006F58DF" w:rsidRPr="0091146D" w:rsidRDefault="006F58DF" w:rsidP="006F58DF">
      <w:pPr>
        <w:jc w:val="center"/>
        <w:rPr>
          <w:b/>
          <w:szCs w:val="28"/>
        </w:rPr>
      </w:pPr>
      <w:r w:rsidRPr="0091146D">
        <w:rPr>
          <w:b/>
          <w:szCs w:val="28"/>
        </w:rPr>
        <w:t xml:space="preserve">Особенности формирования и основные характеристики налоговых и    неналоговых доходов бюджета </w:t>
      </w:r>
      <w:r w:rsidR="0001475F">
        <w:rPr>
          <w:b/>
          <w:szCs w:val="28"/>
        </w:rPr>
        <w:t>поселения</w:t>
      </w:r>
    </w:p>
    <w:p w:rsidR="006F58DF" w:rsidRPr="007C419C" w:rsidRDefault="006F58DF" w:rsidP="006F58DF">
      <w:pPr>
        <w:ind w:firstLine="708"/>
        <w:rPr>
          <w:b/>
          <w:szCs w:val="28"/>
          <w:highlight w:val="yellow"/>
        </w:rPr>
      </w:pPr>
    </w:p>
    <w:p w:rsidR="006F58DF" w:rsidRPr="00415FE6" w:rsidRDefault="00ED279E" w:rsidP="006F58DF">
      <w:pPr>
        <w:tabs>
          <w:tab w:val="left" w:pos="851"/>
        </w:tabs>
        <w:ind w:firstLine="851"/>
        <w:jc w:val="both"/>
        <w:rPr>
          <w:szCs w:val="28"/>
        </w:rPr>
      </w:pPr>
      <w:r>
        <w:rPr>
          <w:szCs w:val="28"/>
        </w:rPr>
        <w:t>Собственные доходы</w:t>
      </w:r>
      <w:r w:rsidR="006F58DF" w:rsidRPr="00393344">
        <w:rPr>
          <w:szCs w:val="28"/>
        </w:rPr>
        <w:t xml:space="preserve"> бюджета </w:t>
      </w:r>
      <w:r>
        <w:rPr>
          <w:szCs w:val="28"/>
        </w:rPr>
        <w:t>поселения</w:t>
      </w:r>
      <w:r w:rsidR="006F58DF" w:rsidRPr="00393344">
        <w:rPr>
          <w:szCs w:val="28"/>
        </w:rPr>
        <w:t xml:space="preserve"> в 201</w:t>
      </w:r>
      <w:r w:rsidR="006F58DF">
        <w:rPr>
          <w:szCs w:val="28"/>
        </w:rPr>
        <w:t>6</w:t>
      </w:r>
      <w:r w:rsidR="006F58DF" w:rsidRPr="00393344">
        <w:rPr>
          <w:szCs w:val="28"/>
        </w:rPr>
        <w:t xml:space="preserve"> году прогнозируются в объеме </w:t>
      </w:r>
      <w:r>
        <w:rPr>
          <w:szCs w:val="28"/>
        </w:rPr>
        <w:t>3680,0</w:t>
      </w:r>
      <w:r w:rsidR="006F58DF" w:rsidRPr="00393344">
        <w:rPr>
          <w:szCs w:val="28"/>
        </w:rPr>
        <w:t xml:space="preserve"> </w:t>
      </w:r>
      <w:r>
        <w:rPr>
          <w:szCs w:val="28"/>
        </w:rPr>
        <w:t>тыс</w:t>
      </w:r>
      <w:r w:rsidR="006F58DF" w:rsidRPr="00393344">
        <w:rPr>
          <w:szCs w:val="28"/>
        </w:rPr>
        <w:t>. рублей</w:t>
      </w:r>
      <w:r w:rsidR="006F58DF">
        <w:rPr>
          <w:szCs w:val="28"/>
        </w:rPr>
        <w:t>. По сравнению с первоначальным бюджетом 2015 года рост составит</w:t>
      </w:r>
      <w:r w:rsidR="006F58DF" w:rsidRPr="00415FE6">
        <w:rPr>
          <w:szCs w:val="28"/>
        </w:rPr>
        <w:t xml:space="preserve"> </w:t>
      </w:r>
      <w:r>
        <w:rPr>
          <w:szCs w:val="28"/>
        </w:rPr>
        <w:t>1 062,0</w:t>
      </w:r>
      <w:r w:rsidR="006F58DF" w:rsidRPr="00415FE6">
        <w:rPr>
          <w:szCs w:val="28"/>
        </w:rPr>
        <w:t xml:space="preserve"> </w:t>
      </w:r>
      <w:r>
        <w:rPr>
          <w:szCs w:val="28"/>
        </w:rPr>
        <w:t>тыс</w:t>
      </w:r>
      <w:r w:rsidR="006F58DF" w:rsidRPr="00415FE6">
        <w:rPr>
          <w:szCs w:val="28"/>
        </w:rPr>
        <w:t xml:space="preserve">. рублей или  </w:t>
      </w:r>
      <w:r>
        <w:rPr>
          <w:szCs w:val="28"/>
        </w:rPr>
        <w:t>40,6</w:t>
      </w:r>
      <w:r w:rsidR="006F58DF" w:rsidRPr="00415FE6">
        <w:rPr>
          <w:szCs w:val="28"/>
        </w:rPr>
        <w:t xml:space="preserve"> процент</w:t>
      </w:r>
      <w:r>
        <w:rPr>
          <w:szCs w:val="28"/>
        </w:rPr>
        <w:t>ов</w:t>
      </w:r>
      <w:r w:rsidR="006F58DF" w:rsidRPr="00415FE6">
        <w:rPr>
          <w:szCs w:val="28"/>
        </w:rPr>
        <w:t xml:space="preserve">. </w:t>
      </w:r>
    </w:p>
    <w:p w:rsidR="006F58DF" w:rsidRPr="00415FE6" w:rsidRDefault="006F58DF" w:rsidP="006F58DF">
      <w:pPr>
        <w:tabs>
          <w:tab w:val="left" w:pos="851"/>
        </w:tabs>
        <w:jc w:val="both"/>
        <w:rPr>
          <w:szCs w:val="28"/>
        </w:rPr>
      </w:pPr>
      <w:r w:rsidRPr="00415FE6">
        <w:rPr>
          <w:szCs w:val="28"/>
        </w:rPr>
        <w:tab/>
        <w:t>При формировании бюджета 201</w:t>
      </w:r>
      <w:r>
        <w:rPr>
          <w:szCs w:val="28"/>
        </w:rPr>
        <w:t>6</w:t>
      </w:r>
      <w:r w:rsidRPr="00415FE6">
        <w:rPr>
          <w:szCs w:val="28"/>
        </w:rPr>
        <w:t xml:space="preserve"> год</w:t>
      </w:r>
      <w:r>
        <w:rPr>
          <w:szCs w:val="28"/>
        </w:rPr>
        <w:t>а</w:t>
      </w:r>
      <w:r w:rsidRPr="00415FE6">
        <w:rPr>
          <w:szCs w:val="28"/>
        </w:rPr>
        <w:t xml:space="preserve"> учтены прогнозны</w:t>
      </w:r>
      <w:r w:rsidR="00ED279E">
        <w:rPr>
          <w:szCs w:val="28"/>
        </w:rPr>
        <w:t>е значения налогооблагаемых баз</w:t>
      </w:r>
      <w:r w:rsidRPr="00415FE6">
        <w:rPr>
          <w:szCs w:val="28"/>
        </w:rPr>
        <w:t>:</w:t>
      </w:r>
    </w:p>
    <w:p w:rsidR="006F58DF" w:rsidRDefault="006F58DF" w:rsidP="006F58DF">
      <w:pPr>
        <w:tabs>
          <w:tab w:val="left" w:pos="851"/>
        </w:tabs>
        <w:jc w:val="both"/>
        <w:rPr>
          <w:szCs w:val="28"/>
        </w:rPr>
      </w:pPr>
      <w:r w:rsidRPr="00415FE6">
        <w:rPr>
          <w:szCs w:val="28"/>
        </w:rPr>
        <w:tab/>
        <w:t>- кадастровая</w:t>
      </w:r>
      <w:r>
        <w:rPr>
          <w:szCs w:val="28"/>
        </w:rPr>
        <w:t xml:space="preserve"> </w:t>
      </w:r>
      <w:r w:rsidRPr="00415FE6">
        <w:rPr>
          <w:szCs w:val="28"/>
        </w:rPr>
        <w:t xml:space="preserve"> стоимость земель для расчета земельного налога</w:t>
      </w:r>
      <w:r>
        <w:rPr>
          <w:szCs w:val="28"/>
        </w:rPr>
        <w:t xml:space="preserve"> и </w:t>
      </w:r>
      <w:r w:rsidRPr="00415FE6">
        <w:rPr>
          <w:szCs w:val="28"/>
        </w:rPr>
        <w:t>инвентаризационная стоимость строений для расчета нал</w:t>
      </w:r>
      <w:r>
        <w:rPr>
          <w:szCs w:val="28"/>
        </w:rPr>
        <w:t>ога на имущество физических лиц.</w:t>
      </w:r>
    </w:p>
    <w:p w:rsidR="006F58DF" w:rsidRPr="00FD7108" w:rsidRDefault="006F58DF" w:rsidP="006F58DF">
      <w:pPr>
        <w:tabs>
          <w:tab w:val="left" w:pos="851"/>
        </w:tabs>
        <w:jc w:val="both"/>
        <w:rPr>
          <w:szCs w:val="28"/>
        </w:rPr>
      </w:pPr>
      <w:r w:rsidRPr="00415FE6">
        <w:rPr>
          <w:szCs w:val="28"/>
        </w:rPr>
        <w:tab/>
      </w:r>
      <w:proofErr w:type="gramStart"/>
      <w:r w:rsidRPr="00FD7108">
        <w:rPr>
          <w:szCs w:val="28"/>
        </w:rPr>
        <w:t>Кроме того, расчеты основывались на следующих данных статистической налоговой отчетности Управления Федеральной налоговой службы по Ростовской области – доходы и доходы, уменьшенные на величину расходов, для расчета налога, взимаемого в связи с применением упрощенной системы налогообложения; налоговая база организаций, индивидуальных предпринимателей и крестьянских (фермерских) хозяйств для расчета единого сельскохозяйственного налога; среднегодовая стоимость имущества для расчета н</w:t>
      </w:r>
      <w:r w:rsidR="00ED279E">
        <w:rPr>
          <w:szCs w:val="28"/>
        </w:rPr>
        <w:t>алога на имущество организаций</w:t>
      </w:r>
      <w:r w:rsidRPr="00FD7108">
        <w:rPr>
          <w:szCs w:val="28"/>
        </w:rPr>
        <w:t>.</w:t>
      </w:r>
      <w:proofErr w:type="gramEnd"/>
    </w:p>
    <w:p w:rsidR="006F58DF" w:rsidRDefault="006F58DF" w:rsidP="006F58DF">
      <w:pPr>
        <w:tabs>
          <w:tab w:val="left" w:pos="851"/>
        </w:tabs>
        <w:jc w:val="both"/>
        <w:rPr>
          <w:szCs w:val="28"/>
        </w:rPr>
      </w:pPr>
      <w:r w:rsidRPr="00E06574">
        <w:rPr>
          <w:szCs w:val="28"/>
        </w:rPr>
        <w:lastRenderedPageBreak/>
        <w:tab/>
        <w:t xml:space="preserve">Структура доходов </w:t>
      </w:r>
      <w:r>
        <w:rPr>
          <w:szCs w:val="28"/>
        </w:rPr>
        <w:t xml:space="preserve">бюджета </w:t>
      </w:r>
      <w:r w:rsidR="00ED279E">
        <w:rPr>
          <w:szCs w:val="28"/>
        </w:rPr>
        <w:t>поселения</w:t>
      </w:r>
      <w:r>
        <w:rPr>
          <w:szCs w:val="28"/>
        </w:rPr>
        <w:t xml:space="preserve"> в 2016 году </w:t>
      </w:r>
      <w:r w:rsidRPr="00E06574">
        <w:rPr>
          <w:szCs w:val="28"/>
        </w:rPr>
        <w:t>останется прежней</w:t>
      </w:r>
      <w:r>
        <w:rPr>
          <w:szCs w:val="28"/>
        </w:rPr>
        <w:t>. З</w:t>
      </w:r>
      <w:r w:rsidRPr="00E06574">
        <w:rPr>
          <w:szCs w:val="28"/>
        </w:rPr>
        <w:t>начительную</w:t>
      </w:r>
      <w:r>
        <w:rPr>
          <w:szCs w:val="28"/>
        </w:rPr>
        <w:t xml:space="preserve"> </w:t>
      </w:r>
      <w:r w:rsidRPr="00E06574">
        <w:rPr>
          <w:szCs w:val="28"/>
        </w:rPr>
        <w:t xml:space="preserve">часть составят налоговые доходы – </w:t>
      </w:r>
      <w:r>
        <w:rPr>
          <w:szCs w:val="28"/>
        </w:rPr>
        <w:t xml:space="preserve">   </w:t>
      </w:r>
      <w:r w:rsidR="007D162D">
        <w:rPr>
          <w:szCs w:val="28"/>
        </w:rPr>
        <w:t>3 590,3</w:t>
      </w:r>
      <w:r w:rsidRPr="00E06574">
        <w:rPr>
          <w:szCs w:val="28"/>
        </w:rPr>
        <w:t xml:space="preserve"> </w:t>
      </w:r>
      <w:r w:rsidR="007D162D">
        <w:rPr>
          <w:szCs w:val="28"/>
        </w:rPr>
        <w:t>тыс</w:t>
      </w:r>
      <w:r w:rsidRPr="00E06574">
        <w:rPr>
          <w:szCs w:val="28"/>
        </w:rPr>
        <w:t>. рублей (</w:t>
      </w:r>
      <w:r w:rsidR="007D162D">
        <w:rPr>
          <w:szCs w:val="28"/>
        </w:rPr>
        <w:t>97,6</w:t>
      </w:r>
      <w:r>
        <w:rPr>
          <w:szCs w:val="28"/>
        </w:rPr>
        <w:t xml:space="preserve"> процент</w:t>
      </w:r>
      <w:r w:rsidR="007D162D">
        <w:rPr>
          <w:szCs w:val="28"/>
        </w:rPr>
        <w:t>ов</w:t>
      </w:r>
      <w:r>
        <w:rPr>
          <w:szCs w:val="28"/>
        </w:rPr>
        <w:t>)</w:t>
      </w:r>
      <w:r w:rsidRPr="00E06574">
        <w:rPr>
          <w:szCs w:val="28"/>
        </w:rPr>
        <w:t>.</w:t>
      </w:r>
      <w:r w:rsidRPr="00E113A3">
        <w:rPr>
          <w:szCs w:val="28"/>
        </w:rPr>
        <w:t xml:space="preserve"> </w:t>
      </w:r>
    </w:p>
    <w:p w:rsidR="006F58DF" w:rsidRPr="001918A7" w:rsidRDefault="006F58DF" w:rsidP="006F58DF">
      <w:pPr>
        <w:tabs>
          <w:tab w:val="left" w:pos="851"/>
        </w:tabs>
        <w:jc w:val="both"/>
        <w:rPr>
          <w:szCs w:val="28"/>
        </w:rPr>
      </w:pPr>
      <w:r>
        <w:rPr>
          <w:szCs w:val="28"/>
        </w:rPr>
        <w:tab/>
      </w:r>
      <w:r w:rsidRPr="001918A7">
        <w:rPr>
          <w:szCs w:val="28"/>
        </w:rPr>
        <w:t xml:space="preserve">Основной объем налоговых доходов прогнозируется за счет налога на доходы физических лиц – </w:t>
      </w:r>
      <w:r w:rsidR="007D162D">
        <w:rPr>
          <w:szCs w:val="28"/>
        </w:rPr>
        <w:t>11,2</w:t>
      </w:r>
      <w:r w:rsidRPr="001918A7">
        <w:rPr>
          <w:szCs w:val="28"/>
        </w:rPr>
        <w:t xml:space="preserve"> процент</w:t>
      </w:r>
      <w:r>
        <w:rPr>
          <w:szCs w:val="28"/>
        </w:rPr>
        <w:t>а</w:t>
      </w:r>
      <w:r w:rsidRPr="001918A7">
        <w:rPr>
          <w:szCs w:val="28"/>
        </w:rPr>
        <w:t xml:space="preserve">; налогов на имущество – </w:t>
      </w:r>
      <w:r w:rsidR="007D162D">
        <w:rPr>
          <w:szCs w:val="28"/>
        </w:rPr>
        <w:t>34,7</w:t>
      </w:r>
      <w:r w:rsidRPr="001918A7">
        <w:rPr>
          <w:szCs w:val="28"/>
        </w:rPr>
        <w:t xml:space="preserve"> процента; акцизов по подакцизным товарам (продукции), производимым на территории Российской Федерации </w:t>
      </w:r>
      <w:r w:rsidR="007D162D">
        <w:rPr>
          <w:szCs w:val="28"/>
        </w:rPr>
        <w:t>–</w:t>
      </w:r>
      <w:r w:rsidRPr="001918A7">
        <w:rPr>
          <w:szCs w:val="28"/>
        </w:rPr>
        <w:t xml:space="preserve"> </w:t>
      </w:r>
      <w:r w:rsidR="007D162D">
        <w:rPr>
          <w:szCs w:val="28"/>
        </w:rPr>
        <w:t>50,1</w:t>
      </w:r>
      <w:r w:rsidRPr="001918A7">
        <w:rPr>
          <w:szCs w:val="28"/>
        </w:rPr>
        <w:t xml:space="preserve"> процента; налогов </w:t>
      </w:r>
      <w:r>
        <w:rPr>
          <w:szCs w:val="28"/>
        </w:rPr>
        <w:t xml:space="preserve">на совокупный доход </w:t>
      </w:r>
      <w:r w:rsidRPr="001918A7">
        <w:rPr>
          <w:szCs w:val="28"/>
        </w:rPr>
        <w:t xml:space="preserve">– </w:t>
      </w:r>
      <w:r w:rsidR="007D162D">
        <w:rPr>
          <w:szCs w:val="28"/>
        </w:rPr>
        <w:t>3,0</w:t>
      </w:r>
      <w:r w:rsidRPr="001918A7">
        <w:rPr>
          <w:szCs w:val="28"/>
        </w:rPr>
        <w:t xml:space="preserve"> процента</w:t>
      </w:r>
      <w:r w:rsidR="007D162D">
        <w:rPr>
          <w:szCs w:val="28"/>
        </w:rPr>
        <w:t>, государственной пошлины – 1,0 процент</w:t>
      </w:r>
      <w:r w:rsidRPr="001918A7">
        <w:rPr>
          <w:szCs w:val="28"/>
        </w:rPr>
        <w:t xml:space="preserve">. </w:t>
      </w:r>
    </w:p>
    <w:p w:rsidR="006F58DF" w:rsidRPr="001918A7" w:rsidRDefault="006F58DF" w:rsidP="006F58DF">
      <w:pPr>
        <w:tabs>
          <w:tab w:val="left" w:pos="851"/>
        </w:tabs>
        <w:jc w:val="both"/>
        <w:rPr>
          <w:szCs w:val="28"/>
        </w:rPr>
      </w:pPr>
      <w:r>
        <w:rPr>
          <w:szCs w:val="28"/>
        </w:rPr>
        <w:tab/>
      </w:r>
      <w:r w:rsidRPr="001918A7">
        <w:rPr>
          <w:szCs w:val="28"/>
        </w:rPr>
        <w:t>В неналоговых доходах (</w:t>
      </w:r>
      <w:r w:rsidR="007D162D">
        <w:rPr>
          <w:szCs w:val="28"/>
        </w:rPr>
        <w:t>2,4</w:t>
      </w:r>
      <w:r w:rsidRPr="001918A7">
        <w:rPr>
          <w:szCs w:val="28"/>
        </w:rPr>
        <w:t xml:space="preserve"> процента общей суммы собственных доходов) наибольший удельный вес будут занимать доходы от использования имущества, находящегося в государственной и муниципальной собственности, – </w:t>
      </w:r>
      <w:r w:rsidR="00D60C7B">
        <w:rPr>
          <w:szCs w:val="28"/>
        </w:rPr>
        <w:t>40,4</w:t>
      </w:r>
      <w:r w:rsidRPr="001918A7">
        <w:rPr>
          <w:szCs w:val="28"/>
        </w:rPr>
        <w:t xml:space="preserve"> процент</w:t>
      </w:r>
      <w:r>
        <w:rPr>
          <w:szCs w:val="28"/>
        </w:rPr>
        <w:t>ов</w:t>
      </w:r>
      <w:r w:rsidRPr="001918A7">
        <w:rPr>
          <w:szCs w:val="28"/>
        </w:rPr>
        <w:t xml:space="preserve">, а также поступления по штрафам, санкциям, возмещению ущерба – </w:t>
      </w:r>
      <w:r w:rsidR="00D60C7B">
        <w:rPr>
          <w:szCs w:val="28"/>
        </w:rPr>
        <w:t>59,6</w:t>
      </w:r>
      <w:r w:rsidRPr="001918A7">
        <w:rPr>
          <w:szCs w:val="28"/>
        </w:rPr>
        <w:t xml:space="preserve"> процент</w:t>
      </w:r>
      <w:r w:rsidR="00D60C7B">
        <w:rPr>
          <w:szCs w:val="28"/>
        </w:rPr>
        <w:t>ов</w:t>
      </w:r>
      <w:r w:rsidRPr="001918A7">
        <w:rPr>
          <w:szCs w:val="28"/>
        </w:rPr>
        <w:t>.</w:t>
      </w:r>
    </w:p>
    <w:p w:rsidR="006F58DF" w:rsidRDefault="006F58DF" w:rsidP="006F58DF">
      <w:pPr>
        <w:jc w:val="center"/>
        <w:rPr>
          <w:b/>
          <w:szCs w:val="28"/>
        </w:rPr>
      </w:pPr>
    </w:p>
    <w:p w:rsidR="006F58DF" w:rsidRDefault="006F58DF" w:rsidP="00FE375B">
      <w:pPr>
        <w:jc w:val="center"/>
        <w:rPr>
          <w:b/>
          <w:szCs w:val="28"/>
        </w:rPr>
      </w:pPr>
      <w:r w:rsidRPr="004F7746">
        <w:rPr>
          <w:b/>
          <w:szCs w:val="28"/>
        </w:rPr>
        <w:t xml:space="preserve"> </w:t>
      </w:r>
    </w:p>
    <w:p w:rsidR="006F58DF" w:rsidRDefault="00FE375B" w:rsidP="00FE375B">
      <w:pPr>
        <w:jc w:val="center"/>
        <w:rPr>
          <w:b/>
          <w:szCs w:val="28"/>
        </w:rPr>
      </w:pPr>
      <w:r w:rsidRPr="00A6429A">
        <w:rPr>
          <w:b/>
          <w:szCs w:val="28"/>
        </w:rPr>
        <w:t xml:space="preserve"> Расчет поступлений платежей налоговых и неналоговых доходов </w:t>
      </w:r>
      <w:r w:rsidR="006F58DF" w:rsidRPr="00A6429A">
        <w:rPr>
          <w:b/>
          <w:szCs w:val="28"/>
        </w:rPr>
        <w:t>по основным доходным источникам на 201</w:t>
      </w:r>
      <w:r w:rsidR="006F58DF">
        <w:rPr>
          <w:b/>
          <w:szCs w:val="28"/>
        </w:rPr>
        <w:t>6</w:t>
      </w:r>
      <w:r w:rsidR="006F58DF" w:rsidRPr="00A6429A">
        <w:rPr>
          <w:b/>
          <w:szCs w:val="28"/>
        </w:rPr>
        <w:t xml:space="preserve"> год</w:t>
      </w:r>
      <w:r w:rsidR="006F58DF">
        <w:rPr>
          <w:b/>
          <w:szCs w:val="28"/>
        </w:rPr>
        <w:t>,</w:t>
      </w:r>
      <w:r w:rsidR="006F58DF" w:rsidRPr="00A6429A">
        <w:rPr>
          <w:b/>
          <w:szCs w:val="28"/>
        </w:rPr>
        <w:t xml:space="preserve"> </w:t>
      </w:r>
      <w:r w:rsidR="00E92DB2">
        <w:rPr>
          <w:b/>
          <w:szCs w:val="28"/>
        </w:rPr>
        <w:t>а также</w:t>
      </w:r>
    </w:p>
    <w:p w:rsidR="00E92DB2" w:rsidRDefault="00E92DB2" w:rsidP="00FE375B">
      <w:pPr>
        <w:jc w:val="center"/>
        <w:rPr>
          <w:b/>
          <w:szCs w:val="28"/>
        </w:rPr>
      </w:pPr>
      <w:r>
        <w:rPr>
          <w:b/>
          <w:szCs w:val="28"/>
        </w:rPr>
        <w:t xml:space="preserve"> безвозмездных поступлений</w:t>
      </w:r>
      <w:r w:rsidR="006F58DF">
        <w:rPr>
          <w:b/>
          <w:szCs w:val="28"/>
        </w:rPr>
        <w:t xml:space="preserve"> </w:t>
      </w:r>
      <w:r w:rsidR="006F58DF" w:rsidRPr="00A6429A">
        <w:rPr>
          <w:b/>
          <w:szCs w:val="28"/>
        </w:rPr>
        <w:t>в бюджет</w:t>
      </w:r>
      <w:r w:rsidR="00AD38C7">
        <w:rPr>
          <w:b/>
          <w:szCs w:val="28"/>
        </w:rPr>
        <w:t xml:space="preserve"> поселения</w:t>
      </w:r>
    </w:p>
    <w:p w:rsidR="006F58DF" w:rsidRDefault="006F58DF" w:rsidP="006F58DF">
      <w:pPr>
        <w:ind w:firstLine="708"/>
        <w:jc w:val="both"/>
        <w:rPr>
          <w:szCs w:val="28"/>
        </w:rPr>
      </w:pPr>
    </w:p>
    <w:p w:rsidR="006F58DF" w:rsidRDefault="006F58DF" w:rsidP="006F58DF">
      <w:pPr>
        <w:jc w:val="both"/>
        <w:rPr>
          <w:szCs w:val="28"/>
          <w:highlight w:val="yellow"/>
        </w:rPr>
      </w:pPr>
    </w:p>
    <w:p w:rsidR="006F58DF" w:rsidRDefault="006F58DF" w:rsidP="006F58DF">
      <w:pPr>
        <w:ind w:firstLine="708"/>
        <w:jc w:val="center"/>
        <w:rPr>
          <w:b/>
          <w:i/>
          <w:szCs w:val="28"/>
        </w:rPr>
      </w:pPr>
      <w:r w:rsidRPr="00E11AD1">
        <w:rPr>
          <w:b/>
          <w:i/>
          <w:szCs w:val="28"/>
        </w:rPr>
        <w:t>Налог на доходы физических лиц</w:t>
      </w:r>
    </w:p>
    <w:p w:rsidR="006F58DF" w:rsidRPr="00E11AD1" w:rsidRDefault="006F58DF" w:rsidP="006F58DF">
      <w:pPr>
        <w:ind w:firstLine="708"/>
        <w:jc w:val="center"/>
        <w:rPr>
          <w:b/>
          <w:i/>
          <w:szCs w:val="28"/>
        </w:rPr>
      </w:pPr>
    </w:p>
    <w:p w:rsidR="006F58DF" w:rsidRDefault="006F58DF" w:rsidP="006F58DF">
      <w:pPr>
        <w:ind w:firstLine="708"/>
        <w:jc w:val="both"/>
      </w:pPr>
      <w:r>
        <w:t xml:space="preserve">Налоговый потенциал по налогу на доходы физических лиц в бюджет </w:t>
      </w:r>
      <w:r w:rsidR="009D0A73">
        <w:t xml:space="preserve">поселения </w:t>
      </w:r>
      <w:r>
        <w:t xml:space="preserve">на 2016 год прогнозируется в сумме </w:t>
      </w:r>
      <w:r w:rsidR="001976BD">
        <w:t>401,6 тыс</w:t>
      </w:r>
      <w:r>
        <w:t>. рублей.</w:t>
      </w:r>
    </w:p>
    <w:p w:rsidR="006F58DF" w:rsidRDefault="006F58DF" w:rsidP="006F58DF">
      <w:pPr>
        <w:ind w:firstLine="708"/>
        <w:jc w:val="both"/>
      </w:pPr>
      <w:r>
        <w:t xml:space="preserve">В </w:t>
      </w:r>
      <w:r w:rsidRPr="00A21103">
        <w:t>основу расчета поступления налога на доходы физических лиц принят прогноз доходов, подлежащих налогообложению</w:t>
      </w:r>
      <w:r>
        <w:t>,</w:t>
      </w:r>
      <w:r w:rsidRPr="00A21103">
        <w:t xml:space="preserve"> </w:t>
      </w:r>
      <w:r>
        <w:t xml:space="preserve">в сумме </w:t>
      </w:r>
      <w:r w:rsidR="001976BD" w:rsidRPr="001976BD">
        <w:t>30 820,0</w:t>
      </w:r>
      <w:r w:rsidRPr="001976BD">
        <w:t xml:space="preserve"> </w:t>
      </w:r>
      <w:r w:rsidR="001976BD" w:rsidRPr="001976BD">
        <w:t>тыс</w:t>
      </w:r>
      <w:r w:rsidRPr="001976BD">
        <w:t xml:space="preserve">. рублей, что на </w:t>
      </w:r>
      <w:r w:rsidR="001976BD" w:rsidRPr="001976BD">
        <w:t>2 467,1</w:t>
      </w:r>
      <w:r w:rsidRPr="001976BD">
        <w:t xml:space="preserve"> </w:t>
      </w:r>
      <w:r w:rsidR="001976BD" w:rsidRPr="001976BD">
        <w:t>тыс</w:t>
      </w:r>
      <w:r w:rsidRPr="001976BD">
        <w:t xml:space="preserve">. рублей, или на </w:t>
      </w:r>
      <w:r w:rsidR="001976BD" w:rsidRPr="001976BD">
        <w:t>10</w:t>
      </w:r>
      <w:r w:rsidRPr="001976BD">
        <w:t>,9 процента выше налогооблагаемой базы 2015 года.</w:t>
      </w:r>
      <w:r w:rsidRPr="00A21103">
        <w:t xml:space="preserve"> </w:t>
      </w:r>
    </w:p>
    <w:p w:rsidR="006F58DF" w:rsidRPr="00C15EAA" w:rsidRDefault="006F58DF" w:rsidP="006F58DF">
      <w:pPr>
        <w:ind w:firstLine="720"/>
        <w:jc w:val="both"/>
        <w:rPr>
          <w:szCs w:val="28"/>
        </w:rPr>
      </w:pPr>
      <w:proofErr w:type="gramStart"/>
      <w:r w:rsidRPr="00747231">
        <w:t xml:space="preserve">При расчете </w:t>
      </w:r>
      <w:r>
        <w:t>прогноза</w:t>
      </w:r>
      <w:r w:rsidRPr="00747231">
        <w:t xml:space="preserve"> налогового потенциала по налогу на доходы физических лиц применялись средняя репрезентативная налоговая ставка</w:t>
      </w:r>
      <w:r>
        <w:t>,</w:t>
      </w:r>
      <w:r w:rsidRPr="00BF688E">
        <w:t xml:space="preserve"> </w:t>
      </w:r>
      <w:r>
        <w:t xml:space="preserve">рассчитанная исходя из </w:t>
      </w:r>
      <w:r w:rsidRPr="00C75A19">
        <w:t>фактически сложивш</w:t>
      </w:r>
      <w:r>
        <w:t>ихся</w:t>
      </w:r>
      <w:r w:rsidRPr="00C75A19">
        <w:t xml:space="preserve"> </w:t>
      </w:r>
      <w:r>
        <w:t xml:space="preserve">налоговых баз по суммам доходов, подлежащих налогообложению, </w:t>
      </w:r>
      <w:r w:rsidRPr="00747231">
        <w:t>за три последних отчетных года</w:t>
      </w:r>
      <w:r>
        <w:t xml:space="preserve"> и </w:t>
      </w:r>
      <w:r>
        <w:rPr>
          <w:szCs w:val="28"/>
        </w:rPr>
        <w:t>коэффициент, учитывающий изменение законодательства о налогах и сборах и бюджетного законодательства.</w:t>
      </w:r>
      <w:proofErr w:type="gramEnd"/>
    </w:p>
    <w:p w:rsidR="006F58DF" w:rsidRPr="001976BD" w:rsidRDefault="001976BD" w:rsidP="006F58DF">
      <w:pPr>
        <w:tabs>
          <w:tab w:val="left" w:pos="0"/>
        </w:tabs>
        <w:jc w:val="both"/>
        <w:rPr>
          <w:szCs w:val="28"/>
        </w:rPr>
      </w:pPr>
      <w:r w:rsidRPr="001976BD">
        <w:rPr>
          <w:szCs w:val="28"/>
        </w:rPr>
        <w:tab/>
      </w:r>
      <w:r>
        <w:rPr>
          <w:szCs w:val="28"/>
        </w:rPr>
        <w:t>Расчеты произведены на основании данных статистической налоговой отчетности формы № 5-НДФЛ «Отчет о налоговой базе и структуре начислений по налогу на доходы физических  лиц», а также информационного ресурса ИФНС России по Ростовской области «Расчеты с бюджетом».</w:t>
      </w:r>
    </w:p>
    <w:p w:rsidR="006F58DF" w:rsidRDefault="006F58DF" w:rsidP="006F58DF">
      <w:pPr>
        <w:tabs>
          <w:tab w:val="left" w:pos="851"/>
        </w:tabs>
        <w:ind w:firstLine="708"/>
        <w:jc w:val="both"/>
        <w:rPr>
          <w:szCs w:val="28"/>
          <w:highlight w:val="yellow"/>
        </w:rPr>
      </w:pPr>
    </w:p>
    <w:p w:rsidR="006F58DF" w:rsidRDefault="006F58DF" w:rsidP="006F58DF">
      <w:pPr>
        <w:ind w:firstLine="708"/>
        <w:jc w:val="center"/>
        <w:rPr>
          <w:b/>
          <w:i/>
          <w:szCs w:val="28"/>
        </w:rPr>
      </w:pPr>
    </w:p>
    <w:p w:rsidR="006F58DF" w:rsidRPr="006A514D" w:rsidRDefault="006F58DF" w:rsidP="006F58DF">
      <w:pPr>
        <w:ind w:firstLine="708"/>
        <w:jc w:val="center"/>
        <w:rPr>
          <w:b/>
          <w:i/>
          <w:szCs w:val="28"/>
        </w:rPr>
      </w:pPr>
      <w:r w:rsidRPr="006A514D">
        <w:rPr>
          <w:b/>
          <w:i/>
          <w:szCs w:val="28"/>
        </w:rPr>
        <w:t>Акцизы по подакцизным товарам (продукции), производимым</w:t>
      </w:r>
    </w:p>
    <w:p w:rsidR="006F58DF" w:rsidRPr="006A514D" w:rsidRDefault="006F58DF" w:rsidP="006F58DF">
      <w:pPr>
        <w:ind w:firstLine="708"/>
        <w:jc w:val="center"/>
        <w:rPr>
          <w:b/>
          <w:i/>
          <w:szCs w:val="28"/>
        </w:rPr>
      </w:pPr>
      <w:r w:rsidRPr="006A514D">
        <w:rPr>
          <w:b/>
          <w:i/>
          <w:szCs w:val="28"/>
        </w:rPr>
        <w:t>на территории Российской Федерации</w:t>
      </w:r>
    </w:p>
    <w:p w:rsidR="006F58DF" w:rsidRPr="006A514D" w:rsidRDefault="006F58DF" w:rsidP="006F58DF">
      <w:pPr>
        <w:jc w:val="both"/>
        <w:rPr>
          <w:szCs w:val="28"/>
        </w:rPr>
      </w:pPr>
      <w:r w:rsidRPr="006A514D">
        <w:rPr>
          <w:szCs w:val="28"/>
        </w:rPr>
        <w:tab/>
      </w:r>
      <w:r w:rsidRPr="006A514D">
        <w:rPr>
          <w:szCs w:val="28"/>
        </w:rPr>
        <w:tab/>
      </w:r>
      <w:r w:rsidRPr="006A514D">
        <w:rPr>
          <w:szCs w:val="28"/>
        </w:rPr>
        <w:tab/>
      </w:r>
    </w:p>
    <w:p w:rsidR="006F58DF" w:rsidRDefault="006F58DF" w:rsidP="006F58DF">
      <w:pPr>
        <w:pStyle w:val="25"/>
        <w:spacing w:after="0" w:line="240" w:lineRule="auto"/>
        <w:ind w:left="0" w:firstLine="709"/>
        <w:contextualSpacing/>
        <w:jc w:val="both"/>
      </w:pPr>
      <w:proofErr w:type="gramStart"/>
      <w:r>
        <w:t xml:space="preserve">Прогноз доходов от уплаты акцизов на нефтепродукты в бюджет </w:t>
      </w:r>
      <w:r w:rsidR="00F70472">
        <w:t>поселения</w:t>
      </w:r>
      <w:r>
        <w:t xml:space="preserve">, определен в соответствии с нормативами, установленными для Ростовской области, представленными </w:t>
      </w:r>
      <w:r w:rsidRPr="00D2297B">
        <w:t xml:space="preserve">в </w:t>
      </w:r>
      <w:r>
        <w:t>Ф</w:t>
      </w:r>
      <w:r w:rsidRPr="00D2297B">
        <w:t xml:space="preserve">едеральном законе «О федеральном </w:t>
      </w:r>
      <w:r w:rsidRPr="00D2297B">
        <w:lastRenderedPageBreak/>
        <w:t>бюджете на 201</w:t>
      </w:r>
      <w:r>
        <w:t>5</w:t>
      </w:r>
      <w:r w:rsidRPr="00D2297B">
        <w:t xml:space="preserve"> год и на плановый период 201</w:t>
      </w:r>
      <w:r>
        <w:t>6</w:t>
      </w:r>
      <w:r w:rsidRPr="00D2297B">
        <w:t xml:space="preserve"> и 201</w:t>
      </w:r>
      <w:r>
        <w:t>7</w:t>
      </w:r>
      <w:r w:rsidRPr="00D2297B">
        <w:t xml:space="preserve"> годов</w:t>
      </w:r>
      <w:r>
        <w:t xml:space="preserve">» и составляет 10 496,9 млн. рублей, в том числе по доходам от уплаты акцизов на: </w:t>
      </w:r>
      <w:proofErr w:type="gramEnd"/>
    </w:p>
    <w:p w:rsidR="006F58DF" w:rsidRDefault="006F58DF" w:rsidP="006F58DF">
      <w:pPr>
        <w:ind w:firstLine="720"/>
        <w:jc w:val="both"/>
      </w:pPr>
      <w:r>
        <w:t xml:space="preserve">-  дизельное топливо </w:t>
      </w:r>
      <w:r w:rsidR="00171DD8">
        <w:t>–</w:t>
      </w:r>
      <w:r>
        <w:t xml:space="preserve"> </w:t>
      </w:r>
      <w:r w:rsidR="00171DD8">
        <w:t>626,5</w:t>
      </w:r>
      <w:r>
        <w:t xml:space="preserve">  </w:t>
      </w:r>
      <w:r w:rsidR="00171DD8">
        <w:t>тыс</w:t>
      </w:r>
      <w:r>
        <w:t>. рублей;</w:t>
      </w:r>
    </w:p>
    <w:p w:rsidR="006F58DF" w:rsidRDefault="006F58DF" w:rsidP="006F58DF">
      <w:pPr>
        <w:ind w:firstLine="720"/>
        <w:jc w:val="both"/>
      </w:pPr>
      <w:r>
        <w:t xml:space="preserve">-  моторные масла </w:t>
      </w:r>
      <w:r w:rsidR="00171DD8">
        <w:t>–</w:t>
      </w:r>
      <w:r>
        <w:t xml:space="preserve"> </w:t>
      </w:r>
      <w:r w:rsidR="00171DD8">
        <w:t>12,6</w:t>
      </w:r>
      <w:r>
        <w:t xml:space="preserve">  </w:t>
      </w:r>
      <w:r w:rsidR="00171DD8">
        <w:t>тыс</w:t>
      </w:r>
      <w:r>
        <w:t>. рублей;</w:t>
      </w:r>
    </w:p>
    <w:p w:rsidR="006F58DF" w:rsidRDefault="006F58DF" w:rsidP="006F58DF">
      <w:pPr>
        <w:ind w:firstLine="720"/>
        <w:jc w:val="both"/>
      </w:pPr>
      <w:r>
        <w:t xml:space="preserve">-  автомобильный бензин </w:t>
      </w:r>
      <w:r w:rsidR="00171DD8">
        <w:t>–</w:t>
      </w:r>
      <w:r>
        <w:t xml:space="preserve"> </w:t>
      </w:r>
      <w:r w:rsidR="00171DD8">
        <w:t>1 158,0  тыс</w:t>
      </w:r>
      <w:r>
        <w:t>. рублей</w:t>
      </w:r>
      <w:r w:rsidR="00287E0C">
        <w:t>.</w:t>
      </w:r>
    </w:p>
    <w:p w:rsidR="006F58DF" w:rsidRDefault="006F58DF" w:rsidP="006F58DF">
      <w:pPr>
        <w:pStyle w:val="25"/>
        <w:spacing w:after="0" w:line="240" w:lineRule="auto"/>
        <w:ind w:left="0" w:firstLine="709"/>
        <w:contextualSpacing/>
        <w:jc w:val="both"/>
      </w:pPr>
      <w:proofErr w:type="gramStart"/>
      <w:r>
        <w:t>При определении налогового потенциала по доходам от уплаты акцизов на нефтепродукты учтены изменения федерального законодательства в части</w:t>
      </w:r>
      <w:proofErr w:type="gramEnd"/>
      <w:r>
        <w:t>:</w:t>
      </w:r>
    </w:p>
    <w:p w:rsidR="006F58DF" w:rsidRDefault="006F58DF" w:rsidP="006F58DF">
      <w:pPr>
        <w:pStyle w:val="25"/>
        <w:spacing w:after="0" w:line="240" w:lineRule="auto"/>
        <w:ind w:left="0" w:firstLine="709"/>
        <w:contextualSpacing/>
        <w:jc w:val="both"/>
      </w:pPr>
      <w:r w:rsidRPr="00ED7D9E">
        <w:t>-  повышения ставок акцизов в среднем на 10 процентов;</w:t>
      </w:r>
      <w:r>
        <w:t xml:space="preserve"> </w:t>
      </w:r>
    </w:p>
    <w:p w:rsidR="006F58DF" w:rsidRDefault="006F58DF" w:rsidP="006F58DF">
      <w:pPr>
        <w:pStyle w:val="25"/>
        <w:spacing w:after="0" w:line="240" w:lineRule="auto"/>
        <w:ind w:left="0" w:firstLine="709"/>
        <w:contextualSpacing/>
        <w:jc w:val="both"/>
      </w:pPr>
      <w:r>
        <w:t>- изменения структуры облагаемого оборота по отдельным видам нефтепродуктов</w:t>
      </w:r>
      <w:r w:rsidRPr="00D2297B">
        <w:t>:</w:t>
      </w:r>
      <w:r>
        <w:t xml:space="preserve"> увеличение доли высококлассного автомобильного бензина и дизельного топлива, облагаемых более низкими ставками акцизов в общем объеме реализации указанных нефтепродуктов.</w:t>
      </w:r>
    </w:p>
    <w:p w:rsidR="006F58DF" w:rsidRDefault="006F58DF" w:rsidP="006F58DF">
      <w:pPr>
        <w:tabs>
          <w:tab w:val="left" w:pos="851"/>
        </w:tabs>
        <w:ind w:firstLine="567"/>
        <w:jc w:val="both"/>
      </w:pPr>
      <w:r>
        <w:t xml:space="preserve">Поступления акцизов по подакцизным товарам (продукции), производимым на территории Российской Федерации, в </w:t>
      </w:r>
      <w:r w:rsidRPr="004D3622">
        <w:t>бюджет</w:t>
      </w:r>
      <w:r>
        <w:t xml:space="preserve"> </w:t>
      </w:r>
      <w:r w:rsidR="00171DD8">
        <w:t xml:space="preserve">поселения </w:t>
      </w:r>
      <w:r>
        <w:t xml:space="preserve">на 2016 год прогнозируются в сумме </w:t>
      </w:r>
      <w:r w:rsidR="00171DD8">
        <w:t>1 797,1 тыс</w:t>
      </w:r>
      <w:r>
        <w:t xml:space="preserve">. рублей. </w:t>
      </w:r>
      <w:r>
        <w:rPr>
          <w:szCs w:val="28"/>
        </w:rPr>
        <w:t>По сравнению с  первоначальным бюджетом 2015 года увеличение составит</w:t>
      </w:r>
      <w:r w:rsidRPr="008908B8">
        <w:rPr>
          <w:szCs w:val="28"/>
        </w:rPr>
        <w:t xml:space="preserve"> </w:t>
      </w:r>
      <w:r w:rsidR="00171DD8">
        <w:rPr>
          <w:szCs w:val="28"/>
        </w:rPr>
        <w:t>490,2</w:t>
      </w:r>
      <w:r>
        <w:t xml:space="preserve"> </w:t>
      </w:r>
      <w:r w:rsidR="00171DD8">
        <w:t>тыс</w:t>
      </w:r>
      <w:r>
        <w:t xml:space="preserve">. рублей или </w:t>
      </w:r>
      <w:r w:rsidR="00171DD8">
        <w:t>37,5 процентов</w:t>
      </w:r>
      <w:r>
        <w:t xml:space="preserve">. </w:t>
      </w:r>
    </w:p>
    <w:p w:rsidR="006F58DF" w:rsidRDefault="006F58DF" w:rsidP="006F58DF">
      <w:pPr>
        <w:ind w:firstLine="708"/>
        <w:jc w:val="both"/>
        <w:rPr>
          <w:szCs w:val="28"/>
        </w:rPr>
      </w:pPr>
    </w:p>
    <w:p w:rsidR="00A01E52" w:rsidRDefault="00A01E52" w:rsidP="00A01E52">
      <w:pPr>
        <w:jc w:val="both"/>
        <w:rPr>
          <w:rFonts w:ascii="Calibri" w:hAnsi="Calibri"/>
          <w:noProof/>
          <w:color w:val="000000"/>
          <w:sz w:val="22"/>
          <w:szCs w:val="22"/>
        </w:rPr>
      </w:pPr>
    </w:p>
    <w:p w:rsidR="00A01E52" w:rsidRPr="004F6BF0" w:rsidRDefault="00A01E52" w:rsidP="00A01E52">
      <w:pPr>
        <w:jc w:val="center"/>
        <w:rPr>
          <w:b/>
          <w:i/>
          <w:szCs w:val="28"/>
        </w:rPr>
      </w:pPr>
      <w:r w:rsidRPr="004F6BF0">
        <w:rPr>
          <w:b/>
          <w:i/>
          <w:szCs w:val="28"/>
        </w:rPr>
        <w:t>Единый сельскохозяйственный налог</w:t>
      </w:r>
    </w:p>
    <w:p w:rsidR="00A01E52" w:rsidRPr="004F6BF0" w:rsidRDefault="00A01E52" w:rsidP="00A01E52">
      <w:pPr>
        <w:jc w:val="both"/>
        <w:rPr>
          <w:szCs w:val="28"/>
        </w:rPr>
      </w:pPr>
      <w:r w:rsidRPr="004F6BF0">
        <w:rPr>
          <w:szCs w:val="28"/>
        </w:rPr>
        <w:t xml:space="preserve">                  </w:t>
      </w:r>
    </w:p>
    <w:p w:rsidR="00A01E52" w:rsidRPr="004F6BF0" w:rsidRDefault="00A01E52" w:rsidP="00A01E52">
      <w:pPr>
        <w:ind w:firstLine="720"/>
        <w:jc w:val="both"/>
        <w:rPr>
          <w:szCs w:val="28"/>
        </w:rPr>
      </w:pPr>
      <w:r w:rsidRPr="004F6BF0">
        <w:rPr>
          <w:szCs w:val="28"/>
        </w:rPr>
        <w:t>Оценка налогового потенциала единого сель</w:t>
      </w:r>
      <w:r>
        <w:rPr>
          <w:szCs w:val="28"/>
        </w:rPr>
        <w:t>скохозяйственного налога на 2015</w:t>
      </w:r>
      <w:r w:rsidRPr="004F6BF0">
        <w:rPr>
          <w:szCs w:val="28"/>
        </w:rPr>
        <w:t xml:space="preserve"> год произведена исходя из прогнозируемой налоговой базы </w:t>
      </w:r>
      <w:r w:rsidR="00171DD8">
        <w:rPr>
          <w:szCs w:val="28"/>
        </w:rPr>
        <w:t>4 463,0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  <w:proofErr w:type="spellEnd"/>
      <w:r w:rsidRPr="004F6BF0">
        <w:rPr>
          <w:szCs w:val="28"/>
        </w:rPr>
        <w:t xml:space="preserve"> и из фактически сложившейся по налоговой отчетности за три последних отчетных года средней репрезентативной налоговой ставки и коэффициент</w:t>
      </w:r>
      <w:r>
        <w:rPr>
          <w:szCs w:val="28"/>
        </w:rPr>
        <w:t xml:space="preserve">а, </w:t>
      </w:r>
      <w:proofErr w:type="spellStart"/>
      <w:r>
        <w:rPr>
          <w:szCs w:val="28"/>
        </w:rPr>
        <w:t>учитывающиего</w:t>
      </w:r>
      <w:proofErr w:type="spellEnd"/>
      <w:r w:rsidRPr="004F6BF0">
        <w:rPr>
          <w:szCs w:val="28"/>
        </w:rPr>
        <w:t xml:space="preserve"> изменения законодательства Российской Федерации о налогах и сборах </w:t>
      </w:r>
      <w:r>
        <w:rPr>
          <w:szCs w:val="28"/>
        </w:rPr>
        <w:t>в размере</w:t>
      </w:r>
      <w:r w:rsidRPr="004F6BF0">
        <w:rPr>
          <w:szCs w:val="28"/>
        </w:rPr>
        <w:t>.</w:t>
      </w:r>
    </w:p>
    <w:p w:rsidR="00A01E52" w:rsidRPr="004F6BF0" w:rsidRDefault="00A01E52" w:rsidP="00A01E52">
      <w:pPr>
        <w:tabs>
          <w:tab w:val="left" w:pos="709"/>
        </w:tabs>
        <w:jc w:val="both"/>
        <w:rPr>
          <w:szCs w:val="28"/>
        </w:rPr>
      </w:pPr>
      <w:r w:rsidRPr="004F6BF0">
        <w:rPr>
          <w:color w:val="000000"/>
          <w:szCs w:val="28"/>
        </w:rPr>
        <w:tab/>
      </w:r>
      <w:r w:rsidRPr="004F6BF0">
        <w:rPr>
          <w:szCs w:val="28"/>
        </w:rPr>
        <w:t>Оценка налогового потенциала единого сельскохозяйственного налога, в бюджет поселения в 201</w:t>
      </w:r>
      <w:r w:rsidR="00171DD8">
        <w:rPr>
          <w:szCs w:val="28"/>
        </w:rPr>
        <w:t>6</w:t>
      </w:r>
      <w:r w:rsidRPr="004F6BF0">
        <w:rPr>
          <w:szCs w:val="28"/>
        </w:rPr>
        <w:t xml:space="preserve"> году рассчитана в сумме </w:t>
      </w:r>
      <w:r w:rsidR="00171DD8">
        <w:rPr>
          <w:szCs w:val="28"/>
        </w:rPr>
        <w:t>109,0</w:t>
      </w:r>
      <w:r w:rsidRPr="004F6BF0">
        <w:rPr>
          <w:szCs w:val="28"/>
        </w:rPr>
        <w:t xml:space="preserve"> тыс. рублей.</w:t>
      </w:r>
    </w:p>
    <w:p w:rsidR="00A01E52" w:rsidRPr="004F6BF0" w:rsidRDefault="00A01E52" w:rsidP="00A01E52">
      <w:pPr>
        <w:ind w:firstLine="708"/>
        <w:jc w:val="both"/>
        <w:rPr>
          <w:szCs w:val="28"/>
        </w:rPr>
      </w:pPr>
      <w:r w:rsidRPr="004F6BF0">
        <w:rPr>
          <w:szCs w:val="28"/>
        </w:rPr>
        <w:t xml:space="preserve">Единый сельскохозяйственный налог составляет </w:t>
      </w:r>
      <w:r w:rsidR="00F34373">
        <w:rPr>
          <w:szCs w:val="28"/>
        </w:rPr>
        <w:t>3,0</w:t>
      </w:r>
      <w:r w:rsidRPr="004F6BF0">
        <w:rPr>
          <w:szCs w:val="28"/>
        </w:rPr>
        <w:t xml:space="preserve"> процент</w:t>
      </w:r>
      <w:r>
        <w:rPr>
          <w:szCs w:val="28"/>
        </w:rPr>
        <w:t>а</w:t>
      </w:r>
      <w:r w:rsidRPr="004F6BF0">
        <w:rPr>
          <w:szCs w:val="28"/>
        </w:rPr>
        <w:t xml:space="preserve"> от общего объема налоговых поступлений в части бюджета поселения в 201</w:t>
      </w:r>
      <w:r w:rsidR="00F34373">
        <w:rPr>
          <w:szCs w:val="28"/>
        </w:rPr>
        <w:t>6</w:t>
      </w:r>
      <w:r w:rsidRPr="004F6BF0">
        <w:rPr>
          <w:szCs w:val="28"/>
        </w:rPr>
        <w:t xml:space="preserve"> году. </w:t>
      </w:r>
    </w:p>
    <w:p w:rsidR="00A01E52" w:rsidRPr="004F6BF0" w:rsidRDefault="00A01E52" w:rsidP="00A01E52">
      <w:pPr>
        <w:ind w:firstLine="720"/>
        <w:jc w:val="center"/>
        <w:rPr>
          <w:b/>
          <w:i/>
          <w:szCs w:val="28"/>
        </w:rPr>
      </w:pPr>
    </w:p>
    <w:p w:rsidR="00A01E52" w:rsidRPr="000213EB" w:rsidRDefault="00A01E52" w:rsidP="00A01E52">
      <w:pPr>
        <w:ind w:firstLine="720"/>
        <w:jc w:val="center"/>
        <w:rPr>
          <w:b/>
          <w:i/>
          <w:szCs w:val="28"/>
        </w:rPr>
      </w:pPr>
      <w:r w:rsidRPr="000213EB">
        <w:rPr>
          <w:b/>
          <w:i/>
          <w:szCs w:val="28"/>
        </w:rPr>
        <w:t>Налог на имущество физических лиц</w:t>
      </w:r>
    </w:p>
    <w:p w:rsidR="00A01E52" w:rsidRPr="000213EB" w:rsidRDefault="00A01E52" w:rsidP="00A01E52">
      <w:pPr>
        <w:shd w:val="clear" w:color="auto" w:fill="FFFFFF"/>
        <w:spacing w:line="317" w:lineRule="exact"/>
        <w:ind w:left="10" w:firstLine="691"/>
        <w:jc w:val="both"/>
        <w:rPr>
          <w:color w:val="000000"/>
          <w:szCs w:val="28"/>
          <w:highlight w:val="magenta"/>
        </w:rPr>
      </w:pPr>
    </w:p>
    <w:p w:rsidR="00A01E52" w:rsidRPr="000213EB" w:rsidRDefault="00A01E52" w:rsidP="00A01E52">
      <w:pPr>
        <w:ind w:right="-127" w:firstLine="720"/>
        <w:jc w:val="both"/>
        <w:rPr>
          <w:szCs w:val="28"/>
        </w:rPr>
      </w:pPr>
      <w:proofErr w:type="gramStart"/>
      <w:r w:rsidRPr="000213EB">
        <w:rPr>
          <w:szCs w:val="28"/>
        </w:rPr>
        <w:t xml:space="preserve">Расчет налогового потенциала по налогу на имущество физических лиц на </w:t>
      </w:r>
      <w:r w:rsidR="001D2D85">
        <w:rPr>
          <w:szCs w:val="28"/>
        </w:rPr>
        <w:t>2016</w:t>
      </w:r>
      <w:r w:rsidRPr="000213EB">
        <w:rPr>
          <w:szCs w:val="28"/>
        </w:rPr>
        <w:t xml:space="preserve"> год построен исходя из сложившейся ситуации, п</w:t>
      </w:r>
      <w:r>
        <w:rPr>
          <w:szCs w:val="28"/>
        </w:rPr>
        <w:t>оэтому в основу расчета  на 201</w:t>
      </w:r>
      <w:r w:rsidR="001D2D85">
        <w:rPr>
          <w:szCs w:val="28"/>
        </w:rPr>
        <w:t>6</w:t>
      </w:r>
      <w:r w:rsidRPr="000213EB">
        <w:rPr>
          <w:szCs w:val="28"/>
        </w:rPr>
        <w:t xml:space="preserve"> год принята налоговая база (инвентаризационная стоимость имущества физических лиц), отраженная в отчете </w:t>
      </w:r>
      <w:r>
        <w:rPr>
          <w:szCs w:val="28"/>
        </w:rPr>
        <w:t>И</w:t>
      </w:r>
      <w:r w:rsidRPr="000213EB">
        <w:rPr>
          <w:szCs w:val="28"/>
        </w:rPr>
        <w:t>ФНС РФ по Ростовской области формы 5-МН</w:t>
      </w:r>
      <w:r>
        <w:rPr>
          <w:szCs w:val="28"/>
        </w:rPr>
        <w:t xml:space="preserve"> за 201</w:t>
      </w:r>
      <w:r w:rsidR="001D2D85">
        <w:rPr>
          <w:szCs w:val="28"/>
        </w:rPr>
        <w:t>4</w:t>
      </w:r>
      <w:r w:rsidRPr="000213EB">
        <w:rPr>
          <w:szCs w:val="28"/>
        </w:rPr>
        <w:t xml:space="preserve"> год и равная </w:t>
      </w:r>
      <w:r w:rsidR="001D2D85">
        <w:rPr>
          <w:szCs w:val="28"/>
        </w:rPr>
        <w:t>30 340,0</w:t>
      </w:r>
      <w:r w:rsidRPr="000213EB">
        <w:rPr>
          <w:szCs w:val="28"/>
        </w:rPr>
        <w:t xml:space="preserve"> тыс. рублей. </w:t>
      </w:r>
      <w:proofErr w:type="gramEnd"/>
    </w:p>
    <w:p w:rsidR="00A01E52" w:rsidRPr="000213EB" w:rsidRDefault="00A01E52" w:rsidP="00A01E52">
      <w:pPr>
        <w:ind w:firstLine="720"/>
        <w:jc w:val="both"/>
        <w:rPr>
          <w:szCs w:val="28"/>
        </w:rPr>
      </w:pPr>
      <w:r w:rsidRPr="000213EB">
        <w:rPr>
          <w:szCs w:val="28"/>
        </w:rPr>
        <w:t>В связи с этим прогноз поступления налога на имущество физических лиц</w:t>
      </w:r>
      <w:r>
        <w:rPr>
          <w:szCs w:val="28"/>
        </w:rPr>
        <w:t xml:space="preserve"> на 201</w:t>
      </w:r>
      <w:r w:rsidR="001D2D85">
        <w:rPr>
          <w:szCs w:val="28"/>
        </w:rPr>
        <w:t>6</w:t>
      </w:r>
      <w:r w:rsidRPr="000213EB">
        <w:rPr>
          <w:szCs w:val="28"/>
        </w:rPr>
        <w:t xml:space="preserve"> год </w:t>
      </w:r>
      <w:r w:rsidR="001D2D85">
        <w:rPr>
          <w:szCs w:val="28"/>
        </w:rPr>
        <w:t>увеличится</w:t>
      </w:r>
      <w:r w:rsidRPr="000213EB">
        <w:rPr>
          <w:szCs w:val="28"/>
        </w:rPr>
        <w:t xml:space="preserve"> на </w:t>
      </w:r>
      <w:r w:rsidR="001D2D85">
        <w:rPr>
          <w:szCs w:val="28"/>
        </w:rPr>
        <w:t>16,0</w:t>
      </w:r>
      <w:r w:rsidRPr="000213EB">
        <w:rPr>
          <w:szCs w:val="28"/>
        </w:rPr>
        <w:t xml:space="preserve"> тыс. рублей </w:t>
      </w:r>
      <w:r>
        <w:rPr>
          <w:szCs w:val="28"/>
        </w:rPr>
        <w:t>к утвержденным в 201</w:t>
      </w:r>
      <w:r w:rsidR="001D2D85">
        <w:rPr>
          <w:szCs w:val="28"/>
        </w:rPr>
        <w:t>5</w:t>
      </w:r>
      <w:r w:rsidRPr="000213EB">
        <w:rPr>
          <w:szCs w:val="28"/>
        </w:rPr>
        <w:t xml:space="preserve"> году бюджетным назначениям и составит </w:t>
      </w:r>
      <w:r w:rsidR="001D2D85">
        <w:rPr>
          <w:szCs w:val="28"/>
        </w:rPr>
        <w:t>74</w:t>
      </w:r>
      <w:r>
        <w:rPr>
          <w:szCs w:val="28"/>
        </w:rPr>
        <w:t>,4</w:t>
      </w:r>
      <w:r w:rsidRPr="000213EB">
        <w:rPr>
          <w:szCs w:val="28"/>
        </w:rPr>
        <w:t xml:space="preserve"> тыс. рублей. </w:t>
      </w:r>
    </w:p>
    <w:p w:rsidR="00A01E52" w:rsidRPr="000213EB" w:rsidRDefault="00A01E52" w:rsidP="00A01E52">
      <w:pPr>
        <w:ind w:firstLine="720"/>
        <w:jc w:val="both"/>
        <w:rPr>
          <w:szCs w:val="28"/>
        </w:rPr>
      </w:pPr>
      <w:r w:rsidRPr="000213EB">
        <w:rPr>
          <w:szCs w:val="28"/>
        </w:rPr>
        <w:t xml:space="preserve">При расчете оценки налогового потенциала по налогу на имущество физических лиц применялись фактически </w:t>
      </w:r>
      <w:proofErr w:type="gramStart"/>
      <w:r w:rsidRPr="000213EB">
        <w:rPr>
          <w:szCs w:val="28"/>
        </w:rPr>
        <w:t>сложившаяся</w:t>
      </w:r>
      <w:proofErr w:type="gramEnd"/>
      <w:r w:rsidRPr="000213EB">
        <w:rPr>
          <w:szCs w:val="28"/>
        </w:rPr>
        <w:t xml:space="preserve"> по статистической и налоговой отчетности удельный показатель налога, подлежащий уплате в бюджет и корректирующий коэффициент, </w:t>
      </w:r>
      <w:proofErr w:type="spellStart"/>
      <w:r w:rsidRPr="000213EB">
        <w:rPr>
          <w:szCs w:val="28"/>
        </w:rPr>
        <w:t>неинвентаризированных</w:t>
      </w:r>
      <w:proofErr w:type="spellEnd"/>
      <w:r w:rsidRPr="000213EB">
        <w:rPr>
          <w:szCs w:val="28"/>
        </w:rPr>
        <w:t xml:space="preserve"> строений, помещений и  сооружений, принадлежащих гражданам на праве собственности. </w:t>
      </w:r>
    </w:p>
    <w:p w:rsidR="00A01E52" w:rsidRDefault="00A01E52" w:rsidP="00A01E52">
      <w:pPr>
        <w:jc w:val="center"/>
        <w:rPr>
          <w:b/>
          <w:i/>
          <w:szCs w:val="28"/>
        </w:rPr>
      </w:pPr>
    </w:p>
    <w:p w:rsidR="00A01E52" w:rsidRPr="000213EB" w:rsidRDefault="00A01E52" w:rsidP="00A01E52">
      <w:pPr>
        <w:jc w:val="center"/>
        <w:rPr>
          <w:b/>
          <w:i/>
          <w:szCs w:val="28"/>
        </w:rPr>
      </w:pPr>
      <w:r w:rsidRPr="000213EB">
        <w:rPr>
          <w:b/>
          <w:i/>
          <w:szCs w:val="28"/>
        </w:rPr>
        <w:lastRenderedPageBreak/>
        <w:t>Земельный налог</w:t>
      </w:r>
    </w:p>
    <w:p w:rsidR="00A01E52" w:rsidRPr="000213EB" w:rsidRDefault="00A01E52" w:rsidP="00A01E52">
      <w:pPr>
        <w:jc w:val="center"/>
        <w:rPr>
          <w:b/>
          <w:i/>
          <w:szCs w:val="28"/>
        </w:rPr>
      </w:pPr>
    </w:p>
    <w:p w:rsidR="00A01E52" w:rsidRPr="000213EB" w:rsidRDefault="00A01E52" w:rsidP="00A01E52">
      <w:pPr>
        <w:ind w:firstLine="720"/>
        <w:jc w:val="both"/>
        <w:rPr>
          <w:szCs w:val="28"/>
        </w:rPr>
      </w:pPr>
      <w:r w:rsidRPr="000213EB">
        <w:rPr>
          <w:szCs w:val="28"/>
        </w:rPr>
        <w:t>Оценка налогового потенциала по земельному</w:t>
      </w:r>
      <w:r>
        <w:rPr>
          <w:szCs w:val="28"/>
        </w:rPr>
        <w:t xml:space="preserve"> налогу на 201</w:t>
      </w:r>
      <w:r w:rsidR="00530D6F">
        <w:rPr>
          <w:szCs w:val="28"/>
        </w:rPr>
        <w:t>6</w:t>
      </w:r>
      <w:r w:rsidRPr="000213EB">
        <w:rPr>
          <w:szCs w:val="28"/>
        </w:rPr>
        <w:t xml:space="preserve"> год произведена исходя из прогнозируемой налоговой базы (кадастровая стоимость земельных участков).          </w:t>
      </w:r>
    </w:p>
    <w:p w:rsidR="00A01E52" w:rsidRPr="000213EB" w:rsidRDefault="00A01E52" w:rsidP="00A01E52">
      <w:pPr>
        <w:ind w:firstLine="708"/>
        <w:jc w:val="both"/>
        <w:rPr>
          <w:snapToGrid w:val="0"/>
          <w:szCs w:val="28"/>
        </w:rPr>
      </w:pPr>
      <w:r w:rsidRPr="000213EB">
        <w:rPr>
          <w:snapToGrid w:val="0"/>
          <w:szCs w:val="28"/>
        </w:rPr>
        <w:t>Земельный налог, рассчитан на 201</w:t>
      </w:r>
      <w:r w:rsidR="00530D6F">
        <w:rPr>
          <w:snapToGrid w:val="0"/>
          <w:szCs w:val="28"/>
        </w:rPr>
        <w:t>6</w:t>
      </w:r>
      <w:r w:rsidRPr="000213EB">
        <w:rPr>
          <w:snapToGrid w:val="0"/>
          <w:szCs w:val="28"/>
        </w:rPr>
        <w:t xml:space="preserve"> год в сумме </w:t>
      </w:r>
      <w:r w:rsidR="00530D6F">
        <w:rPr>
          <w:snapToGrid w:val="0"/>
          <w:szCs w:val="28"/>
        </w:rPr>
        <w:t>1 171,8 тыс. рублей</w:t>
      </w:r>
      <w:r>
        <w:rPr>
          <w:szCs w:val="28"/>
        </w:rPr>
        <w:t xml:space="preserve">, </w:t>
      </w:r>
      <w:r w:rsidR="00530D6F">
        <w:rPr>
          <w:szCs w:val="28"/>
        </w:rPr>
        <w:t>ч</w:t>
      </w:r>
      <w:r>
        <w:rPr>
          <w:szCs w:val="28"/>
        </w:rPr>
        <w:t xml:space="preserve">то на </w:t>
      </w:r>
      <w:r w:rsidR="00530D6F">
        <w:rPr>
          <w:szCs w:val="28"/>
        </w:rPr>
        <w:t>443,6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  <w:proofErr w:type="spellEnd"/>
      <w:r>
        <w:rPr>
          <w:szCs w:val="28"/>
        </w:rPr>
        <w:t xml:space="preserve"> </w:t>
      </w:r>
      <w:r w:rsidR="00530D6F">
        <w:rPr>
          <w:szCs w:val="28"/>
        </w:rPr>
        <w:t xml:space="preserve">больше </w:t>
      </w:r>
      <w:r>
        <w:rPr>
          <w:szCs w:val="28"/>
        </w:rPr>
        <w:t>по отношению</w:t>
      </w:r>
      <w:r w:rsidRPr="000213EB">
        <w:rPr>
          <w:szCs w:val="28"/>
        </w:rPr>
        <w:t xml:space="preserve"> к бюджетным назначениям 201</w:t>
      </w:r>
      <w:r w:rsidR="00530D6F">
        <w:rPr>
          <w:szCs w:val="28"/>
        </w:rPr>
        <w:t>5</w:t>
      </w:r>
      <w:r w:rsidRPr="000213EB">
        <w:rPr>
          <w:szCs w:val="28"/>
        </w:rPr>
        <w:t xml:space="preserve"> года</w:t>
      </w:r>
      <w:r w:rsidRPr="000213EB">
        <w:rPr>
          <w:snapToGrid w:val="0"/>
          <w:szCs w:val="28"/>
        </w:rPr>
        <w:t>, что обусловлено следующим:</w:t>
      </w:r>
    </w:p>
    <w:p w:rsidR="00A01E52" w:rsidRPr="000213EB" w:rsidRDefault="00A01E52" w:rsidP="00A01E52">
      <w:pPr>
        <w:jc w:val="both"/>
        <w:rPr>
          <w:snapToGrid w:val="0"/>
          <w:szCs w:val="28"/>
        </w:rPr>
      </w:pPr>
      <w:r w:rsidRPr="000213EB">
        <w:rPr>
          <w:snapToGrid w:val="0"/>
          <w:szCs w:val="28"/>
        </w:rPr>
        <w:t xml:space="preserve">        - ожидаемое исполнение бюджетных назначений 201</w:t>
      </w:r>
      <w:r w:rsidR="00530D6F">
        <w:rPr>
          <w:snapToGrid w:val="0"/>
          <w:szCs w:val="28"/>
        </w:rPr>
        <w:t>6</w:t>
      </w:r>
      <w:r w:rsidRPr="000213EB">
        <w:rPr>
          <w:snapToGrid w:val="0"/>
          <w:szCs w:val="28"/>
        </w:rPr>
        <w:t xml:space="preserve"> года будет наблюдаться в пределах плановых назначений;</w:t>
      </w:r>
    </w:p>
    <w:p w:rsidR="00A01E52" w:rsidRPr="000213EB" w:rsidRDefault="00A01E52" w:rsidP="00A01E52">
      <w:pPr>
        <w:jc w:val="both"/>
        <w:rPr>
          <w:snapToGrid w:val="0"/>
          <w:szCs w:val="28"/>
        </w:rPr>
      </w:pPr>
      <w:r w:rsidRPr="000213EB">
        <w:rPr>
          <w:snapToGrid w:val="0"/>
          <w:szCs w:val="28"/>
        </w:rPr>
        <w:t xml:space="preserve">        - планируется погашение недоимки прошлых лет</w:t>
      </w:r>
      <w:r w:rsidRPr="000213EB">
        <w:rPr>
          <w:szCs w:val="28"/>
        </w:rPr>
        <w:t>.</w:t>
      </w:r>
    </w:p>
    <w:p w:rsidR="00A01E52" w:rsidRPr="000213EB" w:rsidRDefault="00A01E52" w:rsidP="00A01E52">
      <w:pPr>
        <w:jc w:val="both"/>
        <w:rPr>
          <w:szCs w:val="28"/>
        </w:rPr>
      </w:pPr>
      <w:r w:rsidRPr="000213EB">
        <w:rPr>
          <w:szCs w:val="28"/>
        </w:rPr>
        <w:t xml:space="preserve">         </w:t>
      </w:r>
    </w:p>
    <w:p w:rsidR="00A01E52" w:rsidRPr="000213EB" w:rsidRDefault="00A01E52" w:rsidP="00A01E52">
      <w:pPr>
        <w:ind w:firstLine="708"/>
        <w:jc w:val="both"/>
        <w:rPr>
          <w:szCs w:val="28"/>
        </w:rPr>
      </w:pPr>
      <w:r w:rsidRPr="000213EB">
        <w:rPr>
          <w:szCs w:val="28"/>
        </w:rPr>
        <w:t xml:space="preserve">В составе налоговых доходов бюджета поселения на </w:t>
      </w:r>
      <w:r w:rsidR="00530D6F">
        <w:rPr>
          <w:szCs w:val="28"/>
        </w:rPr>
        <w:t>2016</w:t>
      </w:r>
      <w:r w:rsidRPr="000213EB">
        <w:rPr>
          <w:szCs w:val="28"/>
        </w:rPr>
        <w:t xml:space="preserve"> год земельный налог занимает </w:t>
      </w:r>
      <w:r>
        <w:rPr>
          <w:szCs w:val="28"/>
        </w:rPr>
        <w:t>второе</w:t>
      </w:r>
      <w:r w:rsidRPr="000213EB">
        <w:rPr>
          <w:szCs w:val="28"/>
        </w:rPr>
        <w:t xml:space="preserve"> место и составляет </w:t>
      </w:r>
      <w:r w:rsidR="00530D6F">
        <w:rPr>
          <w:szCs w:val="28"/>
        </w:rPr>
        <w:t>31,8</w:t>
      </w:r>
      <w:r w:rsidRPr="000213EB">
        <w:rPr>
          <w:szCs w:val="28"/>
        </w:rPr>
        <w:t xml:space="preserve"> процент от общего объема налоговых поступлений в части бюджета поселения в 201</w:t>
      </w:r>
      <w:r w:rsidR="00530D6F">
        <w:rPr>
          <w:szCs w:val="28"/>
        </w:rPr>
        <w:t>6</w:t>
      </w:r>
      <w:r w:rsidRPr="000213EB">
        <w:rPr>
          <w:szCs w:val="28"/>
        </w:rPr>
        <w:t xml:space="preserve"> году.</w:t>
      </w:r>
    </w:p>
    <w:p w:rsidR="00A01E52" w:rsidRDefault="00A01E52" w:rsidP="00A01E52">
      <w:pPr>
        <w:ind w:firstLine="720"/>
        <w:jc w:val="center"/>
        <w:rPr>
          <w:b/>
          <w:i/>
          <w:szCs w:val="28"/>
          <w:highlight w:val="yellow"/>
        </w:rPr>
      </w:pPr>
    </w:p>
    <w:p w:rsidR="006F58DF" w:rsidRDefault="006F58DF" w:rsidP="006F58DF">
      <w:pPr>
        <w:ind w:firstLine="720"/>
        <w:jc w:val="center"/>
        <w:rPr>
          <w:b/>
          <w:i/>
          <w:szCs w:val="28"/>
        </w:rPr>
      </w:pPr>
    </w:p>
    <w:p w:rsidR="006F58DF" w:rsidRPr="008477F4" w:rsidRDefault="006F58DF" w:rsidP="006F58DF">
      <w:pPr>
        <w:ind w:firstLine="708"/>
        <w:jc w:val="center"/>
        <w:rPr>
          <w:b/>
          <w:i/>
          <w:szCs w:val="28"/>
        </w:rPr>
      </w:pPr>
      <w:r w:rsidRPr="008477F4">
        <w:rPr>
          <w:b/>
          <w:i/>
          <w:szCs w:val="28"/>
        </w:rPr>
        <w:t>Государственная пошлина</w:t>
      </w:r>
    </w:p>
    <w:p w:rsidR="006F58DF" w:rsidRPr="008477F4" w:rsidRDefault="006F58DF" w:rsidP="006F58DF">
      <w:pPr>
        <w:ind w:firstLine="708"/>
        <w:jc w:val="center"/>
        <w:rPr>
          <w:b/>
          <w:i/>
          <w:szCs w:val="28"/>
        </w:rPr>
      </w:pPr>
    </w:p>
    <w:p w:rsidR="006F58DF" w:rsidRDefault="006F58DF" w:rsidP="006F58DF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Объем</w:t>
      </w:r>
      <w:r w:rsidR="00530D6F">
        <w:rPr>
          <w:rFonts w:ascii="Times New Roman" w:hAnsi="Times New Roman"/>
          <w:sz w:val="28"/>
        </w:rPr>
        <w:t xml:space="preserve"> поступлений в </w:t>
      </w:r>
      <w:r w:rsidRPr="00A42A96">
        <w:rPr>
          <w:rFonts w:ascii="Times New Roman" w:hAnsi="Times New Roman"/>
          <w:sz w:val="28"/>
        </w:rPr>
        <w:t>бюджет</w:t>
      </w:r>
      <w:r w:rsidR="00530D6F">
        <w:rPr>
          <w:rFonts w:ascii="Times New Roman" w:hAnsi="Times New Roman"/>
          <w:sz w:val="28"/>
        </w:rPr>
        <w:t xml:space="preserve"> поселения</w:t>
      </w:r>
      <w:r w:rsidRPr="00A42A96">
        <w:rPr>
          <w:rFonts w:ascii="Times New Roman" w:hAnsi="Times New Roman"/>
          <w:sz w:val="28"/>
        </w:rPr>
        <w:t xml:space="preserve"> государственной пошлины </w:t>
      </w:r>
      <w:r>
        <w:rPr>
          <w:rFonts w:ascii="Times New Roman" w:hAnsi="Times New Roman"/>
          <w:sz w:val="28"/>
        </w:rPr>
        <w:t>в</w:t>
      </w:r>
      <w:r w:rsidRPr="00A42A96">
        <w:rPr>
          <w:rFonts w:ascii="Times New Roman" w:hAnsi="Times New Roman"/>
          <w:sz w:val="28"/>
        </w:rPr>
        <w:t xml:space="preserve"> 201</w:t>
      </w:r>
      <w:r>
        <w:rPr>
          <w:rFonts w:ascii="Times New Roman" w:hAnsi="Times New Roman"/>
          <w:sz w:val="28"/>
        </w:rPr>
        <w:t>6</w:t>
      </w:r>
      <w:r w:rsidRPr="00A42A96">
        <w:rPr>
          <w:rFonts w:ascii="Times New Roman" w:hAnsi="Times New Roman"/>
          <w:sz w:val="28"/>
        </w:rPr>
        <w:t xml:space="preserve"> год</w:t>
      </w:r>
      <w:r>
        <w:rPr>
          <w:rFonts w:ascii="Times New Roman" w:hAnsi="Times New Roman"/>
          <w:sz w:val="28"/>
        </w:rPr>
        <w:t>у</w:t>
      </w:r>
      <w:r w:rsidRPr="00A42A96">
        <w:rPr>
          <w:rFonts w:ascii="Times New Roman" w:hAnsi="Times New Roman"/>
          <w:sz w:val="28"/>
        </w:rPr>
        <w:t xml:space="preserve"> прогнозируется в </w:t>
      </w:r>
      <w:r>
        <w:rPr>
          <w:rFonts w:ascii="Times New Roman" w:hAnsi="Times New Roman"/>
          <w:sz w:val="28"/>
        </w:rPr>
        <w:t>сумме</w:t>
      </w:r>
      <w:r w:rsidRPr="00A42A96">
        <w:rPr>
          <w:rFonts w:ascii="Times New Roman" w:hAnsi="Times New Roman"/>
          <w:sz w:val="28"/>
        </w:rPr>
        <w:t xml:space="preserve"> </w:t>
      </w:r>
      <w:r w:rsidR="00530D6F">
        <w:rPr>
          <w:rFonts w:ascii="Times New Roman" w:hAnsi="Times New Roman"/>
          <w:sz w:val="28"/>
        </w:rPr>
        <w:t>36,4</w:t>
      </w:r>
      <w:r>
        <w:rPr>
          <w:rFonts w:ascii="Times New Roman" w:hAnsi="Times New Roman"/>
          <w:sz w:val="28"/>
        </w:rPr>
        <w:t xml:space="preserve"> </w:t>
      </w:r>
      <w:r w:rsidR="00530D6F">
        <w:rPr>
          <w:rFonts w:ascii="Times New Roman" w:hAnsi="Times New Roman"/>
          <w:sz w:val="28"/>
        </w:rPr>
        <w:t>тыс</w:t>
      </w:r>
      <w:r>
        <w:rPr>
          <w:rFonts w:ascii="Times New Roman" w:hAnsi="Times New Roman"/>
          <w:sz w:val="28"/>
        </w:rPr>
        <w:t>. рублей</w:t>
      </w:r>
      <w:r w:rsidR="00530D6F">
        <w:rPr>
          <w:rFonts w:ascii="Times New Roman" w:hAnsi="Times New Roman"/>
          <w:sz w:val="28"/>
        </w:rPr>
        <w:t xml:space="preserve">, что на 14,0 </w:t>
      </w:r>
      <w:proofErr w:type="spellStart"/>
      <w:r w:rsidR="00530D6F">
        <w:rPr>
          <w:rFonts w:ascii="Times New Roman" w:hAnsi="Times New Roman"/>
          <w:sz w:val="28"/>
        </w:rPr>
        <w:t>тыс</w:t>
      </w:r>
      <w:proofErr w:type="gramStart"/>
      <w:r w:rsidR="00530D6F">
        <w:rPr>
          <w:rFonts w:ascii="Times New Roman" w:hAnsi="Times New Roman"/>
          <w:sz w:val="28"/>
        </w:rPr>
        <w:t>.р</w:t>
      </w:r>
      <w:proofErr w:type="gramEnd"/>
      <w:r w:rsidR="00530D6F">
        <w:rPr>
          <w:rFonts w:ascii="Times New Roman" w:hAnsi="Times New Roman"/>
          <w:sz w:val="28"/>
        </w:rPr>
        <w:t>ублей</w:t>
      </w:r>
      <w:proofErr w:type="spellEnd"/>
      <w:r w:rsidR="00530D6F">
        <w:rPr>
          <w:rFonts w:ascii="Times New Roman" w:hAnsi="Times New Roman"/>
          <w:sz w:val="28"/>
        </w:rPr>
        <w:t xml:space="preserve">, или на 62,5 процента выше по сравнению с первоначальным бюджетом в 2015 года. </w:t>
      </w:r>
    </w:p>
    <w:p w:rsidR="00530D6F" w:rsidRDefault="00530D6F" w:rsidP="006F58DF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составе государственной пошлины прогнозируется поступления от государственной пошлины за совершение нотариальных действий должностными </w:t>
      </w:r>
      <w:proofErr w:type="spellStart"/>
      <w:r>
        <w:rPr>
          <w:rFonts w:ascii="Times New Roman" w:hAnsi="Times New Roman"/>
          <w:sz w:val="28"/>
        </w:rPr>
        <w:t>лицаи</w:t>
      </w:r>
      <w:proofErr w:type="spellEnd"/>
      <w:r>
        <w:rPr>
          <w:rFonts w:ascii="Times New Roman" w:hAnsi="Times New Roman"/>
          <w:sz w:val="28"/>
        </w:rPr>
        <w:t xml:space="preserve"> органов местного самоуправления, уполномоченными в соответствии с законодательными актами Российской Федерации на совершение нотариальных действий.</w:t>
      </w:r>
    </w:p>
    <w:p w:rsidR="006F58DF" w:rsidRDefault="006F58DF" w:rsidP="006F58DF">
      <w:pPr>
        <w:ind w:firstLine="708"/>
        <w:jc w:val="center"/>
        <w:rPr>
          <w:b/>
          <w:szCs w:val="28"/>
        </w:rPr>
      </w:pPr>
    </w:p>
    <w:p w:rsidR="006F58DF" w:rsidRPr="00AF71DA" w:rsidRDefault="006F58DF" w:rsidP="006F58DF">
      <w:pPr>
        <w:jc w:val="center"/>
        <w:rPr>
          <w:b/>
          <w:szCs w:val="28"/>
        </w:rPr>
      </w:pPr>
      <w:r w:rsidRPr="00AF71DA">
        <w:rPr>
          <w:b/>
          <w:szCs w:val="28"/>
        </w:rPr>
        <w:t>Неналоговые доходы</w:t>
      </w:r>
    </w:p>
    <w:p w:rsidR="006F58DF" w:rsidRPr="00AF71DA" w:rsidRDefault="006F58DF" w:rsidP="006F58DF">
      <w:pPr>
        <w:jc w:val="both"/>
        <w:rPr>
          <w:szCs w:val="28"/>
        </w:rPr>
      </w:pPr>
    </w:p>
    <w:p w:rsidR="006F58DF" w:rsidRPr="00AF71DA" w:rsidRDefault="006F58DF" w:rsidP="006F58DF">
      <w:pPr>
        <w:jc w:val="center"/>
        <w:rPr>
          <w:b/>
          <w:i/>
          <w:szCs w:val="28"/>
        </w:rPr>
      </w:pPr>
      <w:r w:rsidRPr="00AF71DA">
        <w:rPr>
          <w:b/>
          <w:i/>
          <w:szCs w:val="28"/>
        </w:rPr>
        <w:t xml:space="preserve">Доходы от использования имущества, находящегося </w:t>
      </w:r>
      <w:proofErr w:type="gramStart"/>
      <w:r w:rsidRPr="00AF71DA">
        <w:rPr>
          <w:b/>
          <w:i/>
          <w:szCs w:val="28"/>
        </w:rPr>
        <w:t>в</w:t>
      </w:r>
      <w:proofErr w:type="gramEnd"/>
      <w:r w:rsidRPr="00AF71DA">
        <w:rPr>
          <w:b/>
          <w:i/>
          <w:szCs w:val="28"/>
        </w:rPr>
        <w:t xml:space="preserve"> </w:t>
      </w:r>
    </w:p>
    <w:p w:rsidR="006F58DF" w:rsidRPr="00AF71DA" w:rsidRDefault="006F58DF" w:rsidP="006F58DF">
      <w:pPr>
        <w:jc w:val="center"/>
        <w:rPr>
          <w:b/>
          <w:i/>
          <w:szCs w:val="28"/>
        </w:rPr>
      </w:pPr>
      <w:r w:rsidRPr="00AF71DA">
        <w:rPr>
          <w:b/>
          <w:i/>
          <w:szCs w:val="28"/>
        </w:rPr>
        <w:t>государственной и муниципальной собственности Ростовской области</w:t>
      </w:r>
    </w:p>
    <w:p w:rsidR="006F58DF" w:rsidRDefault="006F58DF" w:rsidP="006F58DF">
      <w:pPr>
        <w:pStyle w:val="af4"/>
        <w:ind w:left="0" w:firstLine="709"/>
        <w:jc w:val="both"/>
        <w:rPr>
          <w:rFonts w:cs="Arial"/>
          <w:sz w:val="28"/>
          <w:szCs w:val="20"/>
        </w:rPr>
      </w:pPr>
    </w:p>
    <w:p w:rsidR="006F58DF" w:rsidRPr="00454B74" w:rsidRDefault="006F58DF" w:rsidP="006F58DF">
      <w:pPr>
        <w:pStyle w:val="af4"/>
        <w:ind w:left="0" w:firstLine="709"/>
        <w:jc w:val="both"/>
        <w:rPr>
          <w:rFonts w:cs="Arial"/>
          <w:sz w:val="28"/>
          <w:szCs w:val="20"/>
        </w:rPr>
      </w:pPr>
      <w:proofErr w:type="gramStart"/>
      <w:r w:rsidRPr="00454B74">
        <w:rPr>
          <w:rFonts w:cs="Arial"/>
          <w:sz w:val="28"/>
          <w:szCs w:val="20"/>
        </w:rPr>
        <w:t xml:space="preserve">Доходы от использования имущества, находящегося в государственной собственности </w:t>
      </w:r>
      <w:r w:rsidR="00E74584">
        <w:rPr>
          <w:rFonts w:cs="Arial"/>
          <w:sz w:val="28"/>
          <w:szCs w:val="20"/>
        </w:rPr>
        <w:t>Керчикского сельского поселения</w:t>
      </w:r>
      <w:r w:rsidRPr="00454B74">
        <w:rPr>
          <w:rFonts w:cs="Arial"/>
          <w:sz w:val="28"/>
          <w:szCs w:val="20"/>
        </w:rPr>
        <w:t>, на 201</w:t>
      </w:r>
      <w:r>
        <w:rPr>
          <w:rFonts w:cs="Arial"/>
          <w:sz w:val="28"/>
          <w:szCs w:val="20"/>
        </w:rPr>
        <w:t>6</w:t>
      </w:r>
      <w:r w:rsidR="00E74584">
        <w:rPr>
          <w:rFonts w:cs="Arial"/>
          <w:sz w:val="28"/>
          <w:szCs w:val="20"/>
        </w:rPr>
        <w:t xml:space="preserve"> год прогнозируются в сумме</w:t>
      </w:r>
      <w:r>
        <w:rPr>
          <w:rFonts w:cs="Arial"/>
          <w:sz w:val="28"/>
          <w:szCs w:val="20"/>
        </w:rPr>
        <w:t xml:space="preserve"> </w:t>
      </w:r>
      <w:r w:rsidR="00E74584">
        <w:rPr>
          <w:rFonts w:cs="Arial"/>
          <w:sz w:val="28"/>
          <w:szCs w:val="20"/>
        </w:rPr>
        <w:t>36,2 тыс</w:t>
      </w:r>
      <w:r w:rsidRPr="00454B74">
        <w:rPr>
          <w:rFonts w:cs="Arial"/>
          <w:sz w:val="28"/>
          <w:szCs w:val="20"/>
        </w:rPr>
        <w:t xml:space="preserve">. рублей, что на </w:t>
      </w:r>
      <w:r w:rsidR="00E74584">
        <w:rPr>
          <w:rFonts w:cs="Arial"/>
          <w:sz w:val="28"/>
          <w:szCs w:val="20"/>
        </w:rPr>
        <w:t>0,5</w:t>
      </w:r>
      <w:r>
        <w:rPr>
          <w:rFonts w:cs="Arial"/>
          <w:sz w:val="28"/>
          <w:szCs w:val="20"/>
        </w:rPr>
        <w:t xml:space="preserve"> </w:t>
      </w:r>
      <w:r w:rsidR="00E74584">
        <w:rPr>
          <w:rFonts w:cs="Arial"/>
          <w:sz w:val="28"/>
          <w:szCs w:val="20"/>
        </w:rPr>
        <w:t>тыс</w:t>
      </w:r>
      <w:r>
        <w:rPr>
          <w:rFonts w:cs="Arial"/>
          <w:sz w:val="28"/>
          <w:szCs w:val="20"/>
        </w:rPr>
        <w:t xml:space="preserve">. рублей или на </w:t>
      </w:r>
      <w:r w:rsidR="00CE0C20">
        <w:rPr>
          <w:rFonts w:cs="Arial"/>
          <w:sz w:val="28"/>
          <w:szCs w:val="20"/>
        </w:rPr>
        <w:t>1,4</w:t>
      </w:r>
      <w:r w:rsidRPr="00454B74">
        <w:rPr>
          <w:rFonts w:cs="Arial"/>
          <w:sz w:val="28"/>
          <w:szCs w:val="20"/>
        </w:rPr>
        <w:t xml:space="preserve"> процент</w:t>
      </w:r>
      <w:r>
        <w:rPr>
          <w:rFonts w:cs="Arial"/>
          <w:sz w:val="28"/>
          <w:szCs w:val="20"/>
        </w:rPr>
        <w:t>а</w:t>
      </w:r>
      <w:r w:rsidRPr="00454B74">
        <w:rPr>
          <w:rFonts w:cs="Arial"/>
          <w:sz w:val="28"/>
          <w:szCs w:val="20"/>
        </w:rPr>
        <w:t xml:space="preserve"> </w:t>
      </w:r>
      <w:r>
        <w:rPr>
          <w:rFonts w:cs="Arial"/>
          <w:sz w:val="28"/>
          <w:szCs w:val="20"/>
        </w:rPr>
        <w:t>выше</w:t>
      </w:r>
      <w:r w:rsidRPr="00454B74">
        <w:rPr>
          <w:rFonts w:cs="Arial"/>
          <w:sz w:val="28"/>
          <w:szCs w:val="20"/>
        </w:rPr>
        <w:t xml:space="preserve"> бюджетных назначений, установленных на 201</w:t>
      </w:r>
      <w:r>
        <w:rPr>
          <w:rFonts w:cs="Arial"/>
          <w:sz w:val="28"/>
          <w:szCs w:val="20"/>
        </w:rPr>
        <w:t>5</w:t>
      </w:r>
      <w:r w:rsidRPr="00454B74">
        <w:rPr>
          <w:rFonts w:cs="Arial"/>
          <w:sz w:val="28"/>
          <w:szCs w:val="20"/>
        </w:rPr>
        <w:t xml:space="preserve"> год </w:t>
      </w:r>
      <w:r w:rsidR="00CE0C20">
        <w:rPr>
          <w:rFonts w:cs="Arial"/>
          <w:sz w:val="28"/>
          <w:szCs w:val="20"/>
        </w:rPr>
        <w:t>решением Собрания Депутатов Керчикского сельского поселения «О бюджете Керчикского сельского поселения Октябрьского района на 2015 год и на плановый период 2016 и 2017 годов»</w:t>
      </w:r>
      <w:r w:rsidRPr="00454B74">
        <w:rPr>
          <w:rFonts w:cs="Arial"/>
          <w:sz w:val="28"/>
          <w:szCs w:val="20"/>
        </w:rPr>
        <w:t xml:space="preserve">. </w:t>
      </w:r>
      <w:proofErr w:type="gramEnd"/>
    </w:p>
    <w:p w:rsidR="006F58DF" w:rsidRPr="002C0567" w:rsidRDefault="006F58DF" w:rsidP="006F58DF">
      <w:pPr>
        <w:pStyle w:val="af4"/>
        <w:ind w:left="0" w:firstLine="709"/>
        <w:jc w:val="both"/>
        <w:rPr>
          <w:rFonts w:cs="Arial"/>
          <w:sz w:val="28"/>
          <w:szCs w:val="20"/>
        </w:rPr>
      </w:pPr>
      <w:r w:rsidRPr="002C0567">
        <w:rPr>
          <w:rFonts w:cs="Arial"/>
          <w:sz w:val="28"/>
          <w:szCs w:val="20"/>
        </w:rPr>
        <w:t xml:space="preserve">В составе доходов от использования имущества, находящегося в государственной собственности </w:t>
      </w:r>
      <w:r w:rsidR="00CE0C20">
        <w:rPr>
          <w:rFonts w:cs="Arial"/>
          <w:sz w:val="28"/>
          <w:szCs w:val="20"/>
        </w:rPr>
        <w:t>Керчикского сельского поселения</w:t>
      </w:r>
      <w:r w:rsidRPr="002C0567">
        <w:rPr>
          <w:rFonts w:cs="Arial"/>
          <w:sz w:val="28"/>
          <w:szCs w:val="20"/>
        </w:rPr>
        <w:t>, на 201</w:t>
      </w:r>
      <w:r>
        <w:rPr>
          <w:rFonts w:cs="Arial"/>
          <w:sz w:val="28"/>
          <w:szCs w:val="20"/>
        </w:rPr>
        <w:t>6</w:t>
      </w:r>
      <w:r w:rsidRPr="002C0567">
        <w:rPr>
          <w:rFonts w:cs="Arial"/>
          <w:sz w:val="28"/>
          <w:szCs w:val="20"/>
        </w:rPr>
        <w:t xml:space="preserve"> год учтены следующие доходные источники:</w:t>
      </w:r>
    </w:p>
    <w:p w:rsidR="006F58DF" w:rsidRDefault="006F58DF" w:rsidP="00CE0C20">
      <w:pPr>
        <w:pStyle w:val="af4"/>
        <w:ind w:left="0" w:firstLine="709"/>
        <w:jc w:val="both"/>
        <w:rPr>
          <w:rFonts w:cs="Arial"/>
          <w:sz w:val="28"/>
          <w:szCs w:val="20"/>
        </w:rPr>
      </w:pPr>
      <w:r w:rsidRPr="002C0567">
        <w:rPr>
          <w:rFonts w:cs="Arial"/>
          <w:sz w:val="28"/>
          <w:szCs w:val="20"/>
        </w:rPr>
        <w:t>- доходы, получаемые в виде</w:t>
      </w:r>
      <w:r>
        <w:rPr>
          <w:sz w:val="28"/>
        </w:rPr>
        <w:t xml:space="preserve"> арендной платы</w:t>
      </w:r>
      <w:r w:rsidR="00CE0C20">
        <w:rPr>
          <w:sz w:val="28"/>
        </w:rPr>
        <w:t xml:space="preserve"> от сдачи в аренду имущества</w:t>
      </w:r>
      <w:r>
        <w:rPr>
          <w:sz w:val="28"/>
        </w:rPr>
        <w:t xml:space="preserve">, в сумме </w:t>
      </w:r>
      <w:r w:rsidR="00CE0C20">
        <w:rPr>
          <w:sz w:val="28"/>
        </w:rPr>
        <w:t>36,2</w:t>
      </w:r>
      <w:r w:rsidRPr="00AF71DA">
        <w:rPr>
          <w:sz w:val="28"/>
        </w:rPr>
        <w:t xml:space="preserve"> </w:t>
      </w:r>
      <w:r w:rsidR="00CE0C20">
        <w:rPr>
          <w:sz w:val="28"/>
        </w:rPr>
        <w:t>тыс</w:t>
      </w:r>
      <w:r w:rsidRPr="00AF71DA">
        <w:rPr>
          <w:sz w:val="28"/>
        </w:rPr>
        <w:t>. рублей</w:t>
      </w:r>
      <w:r w:rsidR="00CE0C20">
        <w:rPr>
          <w:sz w:val="28"/>
        </w:rPr>
        <w:t>.</w:t>
      </w:r>
    </w:p>
    <w:p w:rsidR="006F58DF" w:rsidRPr="00B539D0" w:rsidRDefault="006F58DF" w:rsidP="006F58DF">
      <w:pPr>
        <w:ind w:firstLine="708"/>
        <w:jc w:val="both"/>
        <w:rPr>
          <w:rFonts w:cs="Arial"/>
        </w:rPr>
      </w:pPr>
      <w:r w:rsidRPr="00B539D0">
        <w:rPr>
          <w:rFonts w:cs="Arial"/>
        </w:rPr>
        <w:lastRenderedPageBreak/>
        <w:t>В составе неналоговых доходов бюджета</w:t>
      </w:r>
      <w:r w:rsidR="00CE0C20">
        <w:rPr>
          <w:rFonts w:cs="Arial"/>
        </w:rPr>
        <w:t xml:space="preserve"> поселения</w:t>
      </w:r>
      <w:r w:rsidRPr="00B539D0">
        <w:rPr>
          <w:rFonts w:cs="Arial"/>
        </w:rPr>
        <w:t xml:space="preserve"> на 201</w:t>
      </w:r>
      <w:r>
        <w:rPr>
          <w:rFonts w:cs="Arial"/>
        </w:rPr>
        <w:t>6</w:t>
      </w:r>
      <w:r w:rsidRPr="00B539D0">
        <w:rPr>
          <w:rFonts w:cs="Arial"/>
        </w:rPr>
        <w:t xml:space="preserve"> год также прогнозируются следующие доходные источники: </w:t>
      </w:r>
    </w:p>
    <w:p w:rsidR="006F58DF" w:rsidRDefault="006F58DF" w:rsidP="006F58DF">
      <w:pPr>
        <w:pStyle w:val="af4"/>
        <w:ind w:left="0" w:firstLine="709"/>
        <w:jc w:val="both"/>
        <w:rPr>
          <w:rFonts w:cs="Arial"/>
          <w:sz w:val="28"/>
          <w:szCs w:val="20"/>
        </w:rPr>
      </w:pPr>
      <w:r w:rsidRPr="00B539D0">
        <w:rPr>
          <w:rFonts w:cs="Arial"/>
          <w:sz w:val="28"/>
          <w:szCs w:val="20"/>
        </w:rPr>
        <w:t xml:space="preserve">- штрафы, санкции, возмещение ущерба </w:t>
      </w:r>
      <w:r>
        <w:rPr>
          <w:rFonts w:cs="Arial"/>
          <w:sz w:val="28"/>
          <w:szCs w:val="20"/>
        </w:rPr>
        <w:t>в сумме</w:t>
      </w:r>
      <w:r w:rsidRPr="00B539D0">
        <w:rPr>
          <w:rFonts w:cs="Arial"/>
          <w:sz w:val="28"/>
          <w:szCs w:val="20"/>
        </w:rPr>
        <w:t xml:space="preserve"> </w:t>
      </w:r>
      <w:r w:rsidR="00CE0C20">
        <w:rPr>
          <w:rFonts w:cs="Arial"/>
          <w:sz w:val="28"/>
          <w:szCs w:val="20"/>
        </w:rPr>
        <w:t>53,5</w:t>
      </w:r>
      <w:r w:rsidRPr="00B539D0">
        <w:rPr>
          <w:rFonts w:cs="Arial"/>
          <w:sz w:val="28"/>
          <w:szCs w:val="20"/>
        </w:rPr>
        <w:t xml:space="preserve"> </w:t>
      </w:r>
      <w:r w:rsidR="00CE0C20">
        <w:rPr>
          <w:rFonts w:cs="Arial"/>
          <w:sz w:val="28"/>
          <w:szCs w:val="20"/>
        </w:rPr>
        <w:t>тыс</w:t>
      </w:r>
      <w:r w:rsidRPr="00B539D0">
        <w:rPr>
          <w:rFonts w:cs="Arial"/>
          <w:sz w:val="28"/>
          <w:szCs w:val="20"/>
        </w:rPr>
        <w:t>. рублей</w:t>
      </w:r>
      <w:proofErr w:type="gramStart"/>
      <w:r w:rsidRPr="00B539D0">
        <w:rPr>
          <w:rFonts w:cs="Arial"/>
          <w:sz w:val="28"/>
          <w:szCs w:val="20"/>
        </w:rPr>
        <w:t>.</w:t>
      </w:r>
      <w:r>
        <w:rPr>
          <w:rFonts w:cs="Arial"/>
          <w:sz w:val="28"/>
          <w:szCs w:val="20"/>
        </w:rPr>
        <w:t>.</w:t>
      </w:r>
      <w:proofErr w:type="gramEnd"/>
    </w:p>
    <w:p w:rsidR="00CE0C20" w:rsidRDefault="00CE0C20" w:rsidP="00CE0C20">
      <w:pPr>
        <w:tabs>
          <w:tab w:val="left" w:pos="851"/>
        </w:tabs>
        <w:ind w:firstLine="567"/>
        <w:jc w:val="both"/>
      </w:pPr>
      <w:r>
        <w:rPr>
          <w:szCs w:val="28"/>
        </w:rPr>
        <w:t>По сравнению с  первоначальным бюджетом 2015 года увеличение составит</w:t>
      </w:r>
      <w:r w:rsidRPr="008908B8">
        <w:rPr>
          <w:szCs w:val="28"/>
        </w:rPr>
        <w:t xml:space="preserve"> </w:t>
      </w:r>
      <w:r>
        <w:rPr>
          <w:szCs w:val="28"/>
        </w:rPr>
        <w:t>13,4</w:t>
      </w:r>
      <w:r>
        <w:t xml:space="preserve"> тыс. рублей или 33,4 процента. </w:t>
      </w:r>
    </w:p>
    <w:p w:rsidR="006F58DF" w:rsidRPr="00AF71DA" w:rsidRDefault="006F58DF" w:rsidP="006F58DF">
      <w:pPr>
        <w:pStyle w:val="ConsPlusNormal"/>
        <w:jc w:val="both"/>
        <w:rPr>
          <w:rFonts w:ascii="Times New Roman" w:hAnsi="Times New Roman"/>
          <w:sz w:val="28"/>
        </w:rPr>
      </w:pPr>
    </w:p>
    <w:p w:rsidR="00920EFA" w:rsidRPr="00CD1D6C" w:rsidRDefault="00920EFA" w:rsidP="00C32C22">
      <w:pPr>
        <w:tabs>
          <w:tab w:val="left" w:pos="900"/>
        </w:tabs>
        <w:jc w:val="center"/>
        <w:rPr>
          <w:b/>
          <w:bCs/>
          <w:i/>
        </w:rPr>
      </w:pPr>
      <w:r w:rsidRPr="00CD1D6C">
        <w:rPr>
          <w:b/>
          <w:bCs/>
          <w:i/>
        </w:rPr>
        <w:t>Безвозмездные поступления</w:t>
      </w:r>
    </w:p>
    <w:p w:rsidR="00920EFA" w:rsidRDefault="00920EFA" w:rsidP="00920EFA">
      <w:pPr>
        <w:pStyle w:val="a4"/>
        <w:ind w:firstLine="709"/>
        <w:rPr>
          <w:b/>
          <w:bCs/>
        </w:rPr>
      </w:pPr>
    </w:p>
    <w:p w:rsidR="006D75FD" w:rsidRDefault="006D75FD" w:rsidP="006D75FD">
      <w:pPr>
        <w:ind w:firstLine="709"/>
        <w:jc w:val="both"/>
      </w:pPr>
      <w:r>
        <w:t>Объем безвозмездных поступлений бюджета</w:t>
      </w:r>
      <w:r w:rsidR="00CE0C20">
        <w:t xml:space="preserve"> поселения</w:t>
      </w:r>
      <w:r>
        <w:t xml:space="preserve"> запланирован</w:t>
      </w:r>
      <w:r w:rsidR="00545071">
        <w:t xml:space="preserve"> </w:t>
      </w:r>
      <w:r w:rsidRPr="0067681E">
        <w:t xml:space="preserve">на </w:t>
      </w:r>
      <w:r w:rsidRPr="00CB0735">
        <w:t xml:space="preserve"> 201</w:t>
      </w:r>
      <w:r w:rsidR="00F0307B">
        <w:t>6</w:t>
      </w:r>
      <w:r>
        <w:t xml:space="preserve"> год в объеме </w:t>
      </w:r>
      <w:r w:rsidR="00CE0C20">
        <w:t>8 983,3</w:t>
      </w:r>
      <w:r>
        <w:t xml:space="preserve">  </w:t>
      </w:r>
      <w:r w:rsidR="00CE0C20">
        <w:t>тыс</w:t>
      </w:r>
      <w:r>
        <w:t>. рублей.</w:t>
      </w:r>
    </w:p>
    <w:p w:rsidR="006D75FD" w:rsidRDefault="00F0307B" w:rsidP="006D75FD">
      <w:pPr>
        <w:ind w:firstLine="709"/>
        <w:jc w:val="both"/>
        <w:rPr>
          <w:szCs w:val="28"/>
        </w:rPr>
      </w:pPr>
      <w:r>
        <w:rPr>
          <w:szCs w:val="28"/>
        </w:rPr>
        <w:t>Д</w:t>
      </w:r>
      <w:r w:rsidR="006D75FD">
        <w:rPr>
          <w:szCs w:val="28"/>
        </w:rPr>
        <w:t xml:space="preserve">отации на выравнивание бюджетной обеспеченности предусмотрены на </w:t>
      </w:r>
      <w:r w:rsidR="006D75FD" w:rsidRPr="007F537A">
        <w:rPr>
          <w:szCs w:val="28"/>
        </w:rPr>
        <w:t>201</w:t>
      </w:r>
      <w:r>
        <w:rPr>
          <w:szCs w:val="28"/>
        </w:rPr>
        <w:t>6</w:t>
      </w:r>
      <w:r w:rsidR="006D75FD" w:rsidRPr="007F537A">
        <w:rPr>
          <w:szCs w:val="28"/>
        </w:rPr>
        <w:t xml:space="preserve"> год в </w:t>
      </w:r>
      <w:r w:rsidR="006D75FD">
        <w:rPr>
          <w:szCs w:val="28"/>
        </w:rPr>
        <w:t>объеме</w:t>
      </w:r>
      <w:r w:rsidR="006D75FD" w:rsidRPr="007F537A">
        <w:rPr>
          <w:szCs w:val="28"/>
        </w:rPr>
        <w:t xml:space="preserve"> </w:t>
      </w:r>
      <w:r w:rsidR="00CE0C20">
        <w:rPr>
          <w:szCs w:val="28"/>
        </w:rPr>
        <w:t>8 842,4 тыс</w:t>
      </w:r>
      <w:r w:rsidR="006D75FD">
        <w:rPr>
          <w:szCs w:val="28"/>
        </w:rPr>
        <w:t>.</w:t>
      </w:r>
      <w:r w:rsidR="006D75FD" w:rsidRPr="007F537A">
        <w:rPr>
          <w:szCs w:val="28"/>
        </w:rPr>
        <w:t xml:space="preserve"> рублей, </w:t>
      </w:r>
      <w:r>
        <w:rPr>
          <w:szCs w:val="28"/>
        </w:rPr>
        <w:t xml:space="preserve">с </w:t>
      </w:r>
      <w:r w:rsidR="00CE0C20">
        <w:rPr>
          <w:szCs w:val="28"/>
        </w:rPr>
        <w:t>уменьшением</w:t>
      </w:r>
      <w:r>
        <w:rPr>
          <w:szCs w:val="28"/>
        </w:rPr>
        <w:t xml:space="preserve"> от первоначального бюджета 2015 года на </w:t>
      </w:r>
      <w:r w:rsidR="00CE0C20">
        <w:rPr>
          <w:szCs w:val="28"/>
        </w:rPr>
        <w:t>997,3</w:t>
      </w:r>
      <w:r>
        <w:rPr>
          <w:szCs w:val="28"/>
        </w:rPr>
        <w:t xml:space="preserve"> </w:t>
      </w:r>
      <w:r w:rsidR="00CE0C20">
        <w:rPr>
          <w:szCs w:val="28"/>
        </w:rPr>
        <w:t>тыс</w:t>
      </w:r>
      <w:r>
        <w:rPr>
          <w:szCs w:val="28"/>
        </w:rPr>
        <w:t>. рублей</w:t>
      </w:r>
      <w:r w:rsidR="006D75FD">
        <w:rPr>
          <w:szCs w:val="28"/>
        </w:rPr>
        <w:t>.</w:t>
      </w:r>
      <w:r>
        <w:rPr>
          <w:szCs w:val="28"/>
        </w:rPr>
        <w:t xml:space="preserve"> </w:t>
      </w:r>
    </w:p>
    <w:p w:rsidR="002F31F0" w:rsidRDefault="006D75FD" w:rsidP="00FA7389">
      <w:pPr>
        <w:ind w:firstLine="709"/>
        <w:jc w:val="both"/>
      </w:pPr>
      <w:r>
        <w:t xml:space="preserve">Субвенции </w:t>
      </w:r>
      <w:r w:rsidRPr="00A724CC">
        <w:t>на выполнение переданных полномочий Российской Федерации</w:t>
      </w:r>
      <w:r w:rsidR="00CE0C20">
        <w:t>, Ростовской области</w:t>
      </w:r>
      <w:r>
        <w:t xml:space="preserve"> </w:t>
      </w:r>
      <w:r w:rsidR="00CE0C20">
        <w:t>–</w:t>
      </w:r>
      <w:r w:rsidR="004A29AB">
        <w:t xml:space="preserve"> </w:t>
      </w:r>
      <w:r w:rsidR="00CE0C20">
        <w:t>70,1</w:t>
      </w:r>
      <w:r w:rsidR="004A29AB">
        <w:t xml:space="preserve"> </w:t>
      </w:r>
      <w:r w:rsidR="00CE0C20">
        <w:t>тыс</w:t>
      </w:r>
      <w:r w:rsidR="004A29AB">
        <w:t>. рублей</w:t>
      </w:r>
      <w:r>
        <w:t xml:space="preserve">, </w:t>
      </w:r>
      <w:r w:rsidR="004A29AB">
        <w:t>и</w:t>
      </w:r>
      <w:r w:rsidR="00CE0C20">
        <w:t>з них основно</w:t>
      </w:r>
      <w:r w:rsidR="002F31F0">
        <w:t>е направлени</w:t>
      </w:r>
      <w:r w:rsidR="00CE0C20">
        <w:t>е</w:t>
      </w:r>
      <w:r w:rsidR="004A29AB">
        <w:t xml:space="preserve"> </w:t>
      </w:r>
      <w:r w:rsidR="00CE0C20">
        <w:t>–</w:t>
      </w:r>
      <w:r w:rsidR="004A29AB">
        <w:t xml:space="preserve"> </w:t>
      </w:r>
      <w:r w:rsidR="00CE0C20">
        <w:t>осуществление первичного воинского учета на территориях, где отсутствую военные комиссариаты</w:t>
      </w:r>
      <w:r w:rsidR="004A29AB">
        <w:t xml:space="preserve"> </w:t>
      </w:r>
      <w:r w:rsidR="00CE0C20">
        <w:t>–</w:t>
      </w:r>
      <w:r w:rsidR="004A29AB">
        <w:t xml:space="preserve"> </w:t>
      </w:r>
      <w:r w:rsidR="00CE0C20">
        <w:t>66,9</w:t>
      </w:r>
      <w:r w:rsidR="004A29AB">
        <w:t xml:space="preserve"> </w:t>
      </w:r>
      <w:r w:rsidR="00CE0C20">
        <w:t>тыс</w:t>
      </w:r>
      <w:r w:rsidR="004A29AB">
        <w:t>. рублей</w:t>
      </w:r>
      <w:r w:rsidR="00CE0C20">
        <w:t>.</w:t>
      </w:r>
    </w:p>
    <w:p w:rsidR="002B1E4A" w:rsidRDefault="006D75FD" w:rsidP="006D75FD">
      <w:pPr>
        <w:ind w:firstLine="709"/>
        <w:jc w:val="both"/>
      </w:pPr>
      <w:r>
        <w:t xml:space="preserve">Иные межбюджетные трансферты </w:t>
      </w:r>
      <w:r w:rsidR="00BA3BBD">
        <w:t>запланированы</w:t>
      </w:r>
      <w:r>
        <w:t xml:space="preserve"> на 201</w:t>
      </w:r>
      <w:r w:rsidR="00EF7715">
        <w:t>6</w:t>
      </w:r>
      <w:r>
        <w:t xml:space="preserve"> год в сумме </w:t>
      </w:r>
      <w:r w:rsidR="00CE0C20">
        <w:t>70,8</w:t>
      </w:r>
      <w:r w:rsidR="003735EE">
        <w:t xml:space="preserve"> </w:t>
      </w:r>
      <w:r w:rsidR="00CE0C20">
        <w:t>тыс</w:t>
      </w:r>
      <w:r w:rsidR="003735EE">
        <w:t xml:space="preserve">. рублей. </w:t>
      </w:r>
      <w:r w:rsidR="00C742BE">
        <w:t>Эти поступления</w:t>
      </w:r>
      <w:r>
        <w:t xml:space="preserve"> - средства </w:t>
      </w:r>
      <w:r w:rsidR="00EF7715">
        <w:t xml:space="preserve">на </w:t>
      </w:r>
      <w:r w:rsidR="00C742BE">
        <w:t xml:space="preserve">содержание </w:t>
      </w:r>
      <w:proofErr w:type="spellStart"/>
      <w:r w:rsidR="00C742BE">
        <w:t>внутрипоселковых</w:t>
      </w:r>
      <w:proofErr w:type="spellEnd"/>
      <w:r w:rsidR="00C742BE">
        <w:t xml:space="preserve"> дорог общего </w:t>
      </w:r>
      <w:proofErr w:type="spellStart"/>
      <w:r w:rsidR="00C742BE">
        <w:t>прльзования</w:t>
      </w:r>
      <w:proofErr w:type="spellEnd"/>
      <w:r w:rsidR="002B1E4A">
        <w:t xml:space="preserve">. </w:t>
      </w:r>
    </w:p>
    <w:p w:rsidR="006D75FD" w:rsidRDefault="006D75FD" w:rsidP="006D75FD">
      <w:pPr>
        <w:ind w:firstLine="709"/>
        <w:jc w:val="both"/>
        <w:rPr>
          <w:szCs w:val="28"/>
        </w:rPr>
      </w:pPr>
      <w:r>
        <w:t xml:space="preserve">Объемы </w:t>
      </w:r>
      <w:r w:rsidR="003735EE">
        <w:t xml:space="preserve">межбюджетных трансфертов </w:t>
      </w:r>
      <w:r w:rsidR="00D07F67">
        <w:t>могут быть</w:t>
      </w:r>
      <w:r w:rsidR="003735EE">
        <w:t xml:space="preserve"> уточнены </w:t>
      </w:r>
      <w:r>
        <w:rPr>
          <w:szCs w:val="28"/>
        </w:rPr>
        <w:t xml:space="preserve">с учетом рассмотрения проекта </w:t>
      </w:r>
      <w:r w:rsidR="00C742BE">
        <w:rPr>
          <w:szCs w:val="28"/>
        </w:rPr>
        <w:t>областного</w:t>
      </w:r>
      <w:r w:rsidRPr="007F537A">
        <w:rPr>
          <w:szCs w:val="28"/>
        </w:rPr>
        <w:t xml:space="preserve"> бюджет</w:t>
      </w:r>
      <w:r>
        <w:rPr>
          <w:szCs w:val="28"/>
        </w:rPr>
        <w:t>а</w:t>
      </w:r>
      <w:r w:rsidRPr="007F537A">
        <w:rPr>
          <w:szCs w:val="28"/>
        </w:rPr>
        <w:t xml:space="preserve"> на 201</w:t>
      </w:r>
      <w:r w:rsidR="00D07F67">
        <w:rPr>
          <w:szCs w:val="28"/>
        </w:rPr>
        <w:t>6</w:t>
      </w:r>
      <w:r w:rsidRPr="007F537A">
        <w:rPr>
          <w:szCs w:val="28"/>
        </w:rPr>
        <w:t xml:space="preserve"> год </w:t>
      </w:r>
      <w:r>
        <w:rPr>
          <w:szCs w:val="28"/>
        </w:rPr>
        <w:t xml:space="preserve">в </w:t>
      </w:r>
      <w:r w:rsidR="00C742BE">
        <w:rPr>
          <w:szCs w:val="28"/>
        </w:rPr>
        <w:t>Законодательном Собрании Ростовской области</w:t>
      </w:r>
      <w:r>
        <w:rPr>
          <w:szCs w:val="28"/>
        </w:rPr>
        <w:t>.</w:t>
      </w:r>
    </w:p>
    <w:p w:rsidR="006D75FD" w:rsidRDefault="006D75FD" w:rsidP="006D75FD">
      <w:pPr>
        <w:widowControl w:val="0"/>
        <w:jc w:val="center"/>
        <w:outlineLvl w:val="0"/>
        <w:rPr>
          <w:b/>
          <w:sz w:val="32"/>
          <w:szCs w:val="32"/>
        </w:rPr>
      </w:pPr>
    </w:p>
    <w:p w:rsidR="00F20265" w:rsidRDefault="00F20265" w:rsidP="00FE375B">
      <w:pPr>
        <w:pStyle w:val="a4"/>
        <w:ind w:firstLine="709"/>
        <w:rPr>
          <w:b/>
          <w:sz w:val="32"/>
          <w:szCs w:val="32"/>
        </w:rPr>
      </w:pPr>
    </w:p>
    <w:p w:rsidR="00FE375B" w:rsidRDefault="004468C9" w:rsidP="00FE375B">
      <w:pPr>
        <w:pStyle w:val="a4"/>
        <w:ind w:firstLine="709"/>
        <w:rPr>
          <w:b/>
          <w:sz w:val="32"/>
          <w:szCs w:val="32"/>
        </w:rPr>
      </w:pPr>
      <w:r>
        <w:rPr>
          <w:b/>
          <w:sz w:val="32"/>
          <w:szCs w:val="32"/>
          <w:lang w:val="en-US"/>
        </w:rPr>
        <w:t>IV</w:t>
      </w:r>
      <w:r w:rsidRPr="005D1F0F">
        <w:rPr>
          <w:b/>
          <w:sz w:val="32"/>
          <w:szCs w:val="32"/>
        </w:rPr>
        <w:t>.</w:t>
      </w:r>
      <w:r w:rsidR="00FE375B" w:rsidRPr="00D4748D">
        <w:rPr>
          <w:b/>
          <w:sz w:val="32"/>
          <w:szCs w:val="32"/>
        </w:rPr>
        <w:t>Программная структура расходов</w:t>
      </w:r>
    </w:p>
    <w:p w:rsidR="00FE375B" w:rsidRDefault="00C742BE" w:rsidP="00FE375B">
      <w:pPr>
        <w:pStyle w:val="a4"/>
        <w:ind w:firstLine="709"/>
        <w:rPr>
          <w:b/>
          <w:sz w:val="32"/>
          <w:szCs w:val="32"/>
        </w:rPr>
      </w:pPr>
      <w:r>
        <w:rPr>
          <w:b/>
          <w:sz w:val="32"/>
          <w:szCs w:val="32"/>
        </w:rPr>
        <w:t>б</w:t>
      </w:r>
      <w:r w:rsidR="00FE375B" w:rsidRPr="00D4748D">
        <w:rPr>
          <w:b/>
          <w:sz w:val="32"/>
          <w:szCs w:val="32"/>
        </w:rPr>
        <w:t>юджета</w:t>
      </w:r>
      <w:r>
        <w:rPr>
          <w:b/>
          <w:sz w:val="32"/>
          <w:szCs w:val="32"/>
        </w:rPr>
        <w:t xml:space="preserve"> поселения</w:t>
      </w:r>
      <w:r w:rsidR="00FE375B" w:rsidRPr="00D4748D">
        <w:rPr>
          <w:b/>
          <w:sz w:val="32"/>
          <w:szCs w:val="32"/>
        </w:rPr>
        <w:t xml:space="preserve"> на 201</w:t>
      </w:r>
      <w:r w:rsidR="00A43FDF">
        <w:rPr>
          <w:b/>
          <w:sz w:val="32"/>
          <w:szCs w:val="32"/>
        </w:rPr>
        <w:t>6</w:t>
      </w:r>
      <w:r w:rsidR="00FE375B" w:rsidRPr="00D4748D">
        <w:rPr>
          <w:b/>
          <w:sz w:val="32"/>
          <w:szCs w:val="32"/>
        </w:rPr>
        <w:t xml:space="preserve"> год</w:t>
      </w:r>
    </w:p>
    <w:p w:rsidR="00FE375B" w:rsidRPr="00F10466" w:rsidRDefault="00FE375B" w:rsidP="00FE375B">
      <w:pPr>
        <w:widowControl w:val="0"/>
        <w:jc w:val="center"/>
        <w:outlineLvl w:val="0"/>
        <w:rPr>
          <w:szCs w:val="28"/>
          <w:highlight w:val="yellow"/>
        </w:rPr>
      </w:pPr>
    </w:p>
    <w:p w:rsidR="00416590" w:rsidRDefault="00416590" w:rsidP="00416590">
      <w:pPr>
        <w:tabs>
          <w:tab w:val="left" w:pos="709"/>
        </w:tabs>
        <w:ind w:firstLine="709"/>
        <w:jc w:val="both"/>
        <w:rPr>
          <w:szCs w:val="28"/>
        </w:rPr>
      </w:pPr>
      <w:r w:rsidRPr="00A67A48">
        <w:rPr>
          <w:szCs w:val="28"/>
        </w:rPr>
        <w:t xml:space="preserve">В рамках формирования проекта бюджета </w:t>
      </w:r>
      <w:r w:rsidR="00C742BE">
        <w:rPr>
          <w:szCs w:val="28"/>
        </w:rPr>
        <w:t xml:space="preserve">поселения </w:t>
      </w:r>
      <w:r w:rsidRPr="00A67A48">
        <w:rPr>
          <w:szCs w:val="28"/>
        </w:rPr>
        <w:t xml:space="preserve">на 2016 год проведена работа по уточнению структурных элементов </w:t>
      </w:r>
      <w:r w:rsidR="00C742BE">
        <w:rPr>
          <w:szCs w:val="28"/>
        </w:rPr>
        <w:t>муниципальных</w:t>
      </w:r>
      <w:r w:rsidRPr="00A67A48">
        <w:rPr>
          <w:szCs w:val="28"/>
        </w:rPr>
        <w:t xml:space="preserve"> программ</w:t>
      </w:r>
      <w:r>
        <w:rPr>
          <w:szCs w:val="28"/>
        </w:rPr>
        <w:t xml:space="preserve"> </w:t>
      </w:r>
      <w:r w:rsidR="00C742BE">
        <w:rPr>
          <w:szCs w:val="28"/>
        </w:rPr>
        <w:t>Керчикского сельского поселения</w:t>
      </w:r>
      <w:r w:rsidRPr="00A67A48">
        <w:rPr>
          <w:szCs w:val="28"/>
        </w:rPr>
        <w:t xml:space="preserve"> (подпрограмм и основных мероприятий).</w:t>
      </w:r>
    </w:p>
    <w:p w:rsidR="00416590" w:rsidRPr="00A67A48" w:rsidRDefault="00416590" w:rsidP="00416590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с </w:t>
      </w:r>
      <w:r w:rsidR="00C742BE">
        <w:rPr>
          <w:szCs w:val="28"/>
        </w:rPr>
        <w:t>решением Собрания депутатов Керчикского сельского поселения</w:t>
      </w:r>
      <w:r>
        <w:rPr>
          <w:szCs w:val="28"/>
        </w:rPr>
        <w:t xml:space="preserve"> от </w:t>
      </w:r>
      <w:r w:rsidR="00C742BE">
        <w:rPr>
          <w:szCs w:val="28"/>
        </w:rPr>
        <w:t>16</w:t>
      </w:r>
      <w:r w:rsidR="00EF1A99">
        <w:rPr>
          <w:szCs w:val="28"/>
        </w:rPr>
        <w:t xml:space="preserve"> августа 20</w:t>
      </w:r>
      <w:r w:rsidR="00C742BE">
        <w:rPr>
          <w:szCs w:val="28"/>
        </w:rPr>
        <w:t>11</w:t>
      </w:r>
      <w:r w:rsidR="00EF1A99">
        <w:rPr>
          <w:szCs w:val="28"/>
        </w:rPr>
        <w:t xml:space="preserve"> года</w:t>
      </w:r>
      <w:r>
        <w:rPr>
          <w:szCs w:val="28"/>
        </w:rPr>
        <w:t xml:space="preserve"> № </w:t>
      </w:r>
      <w:r w:rsidR="00C742BE">
        <w:rPr>
          <w:szCs w:val="28"/>
        </w:rPr>
        <w:t>106</w:t>
      </w:r>
      <w:r>
        <w:rPr>
          <w:szCs w:val="28"/>
        </w:rPr>
        <w:t xml:space="preserve"> «</w:t>
      </w:r>
      <w:r w:rsidR="00C742BE">
        <w:rPr>
          <w:szCs w:val="28"/>
        </w:rPr>
        <w:t xml:space="preserve"> Об утверждении положения о</w:t>
      </w:r>
      <w:r>
        <w:rPr>
          <w:szCs w:val="28"/>
        </w:rPr>
        <w:t xml:space="preserve"> бюджетном процессе в </w:t>
      </w:r>
      <w:r w:rsidR="00C742BE">
        <w:rPr>
          <w:szCs w:val="28"/>
        </w:rPr>
        <w:t>Керчикском сельском поселении</w:t>
      </w:r>
      <w:r>
        <w:rPr>
          <w:szCs w:val="28"/>
        </w:rPr>
        <w:t>» проект бюджета</w:t>
      </w:r>
      <w:r w:rsidR="00C742BE">
        <w:rPr>
          <w:szCs w:val="28"/>
        </w:rPr>
        <w:t xml:space="preserve"> поселения</w:t>
      </w:r>
      <w:r>
        <w:rPr>
          <w:szCs w:val="28"/>
        </w:rPr>
        <w:t xml:space="preserve"> составлен на основе проектов изменений </w:t>
      </w:r>
      <w:r w:rsidR="00C742BE">
        <w:rPr>
          <w:szCs w:val="28"/>
        </w:rPr>
        <w:t>муниципальных</w:t>
      </w:r>
      <w:r>
        <w:rPr>
          <w:szCs w:val="28"/>
        </w:rPr>
        <w:t xml:space="preserve"> программ </w:t>
      </w:r>
      <w:r w:rsidR="00C742BE">
        <w:rPr>
          <w:szCs w:val="28"/>
        </w:rPr>
        <w:t>Керчикского сельского поселения</w:t>
      </w:r>
      <w:r>
        <w:rPr>
          <w:szCs w:val="28"/>
        </w:rPr>
        <w:t>.</w:t>
      </w:r>
    </w:p>
    <w:p w:rsidR="00416590" w:rsidRDefault="00416590" w:rsidP="00416590">
      <w:pPr>
        <w:ind w:firstLine="709"/>
        <w:jc w:val="both"/>
        <w:rPr>
          <w:szCs w:val="28"/>
        </w:rPr>
      </w:pPr>
      <w:r>
        <w:rPr>
          <w:szCs w:val="28"/>
        </w:rPr>
        <w:t xml:space="preserve">Всего на реализацию </w:t>
      </w:r>
      <w:r w:rsidR="00C742BE">
        <w:rPr>
          <w:szCs w:val="28"/>
        </w:rPr>
        <w:t>муниципальных</w:t>
      </w:r>
      <w:r w:rsidRPr="00EB187A">
        <w:rPr>
          <w:szCs w:val="28"/>
        </w:rPr>
        <w:t xml:space="preserve"> программ в 201</w:t>
      </w:r>
      <w:r>
        <w:rPr>
          <w:szCs w:val="28"/>
        </w:rPr>
        <w:t>6</w:t>
      </w:r>
      <w:r w:rsidRPr="00EB187A">
        <w:rPr>
          <w:szCs w:val="28"/>
        </w:rPr>
        <w:t xml:space="preserve"> </w:t>
      </w:r>
      <w:r w:rsidRPr="00D2590E">
        <w:rPr>
          <w:szCs w:val="28"/>
        </w:rPr>
        <w:t xml:space="preserve">году </w:t>
      </w:r>
      <w:r w:rsidRPr="00EB187A">
        <w:rPr>
          <w:szCs w:val="28"/>
        </w:rPr>
        <w:t xml:space="preserve">предусмотрено </w:t>
      </w:r>
      <w:r w:rsidR="00C742BE">
        <w:rPr>
          <w:szCs w:val="28"/>
        </w:rPr>
        <w:t>11 374,7 тыс</w:t>
      </w:r>
      <w:r w:rsidRPr="00D2590E">
        <w:rPr>
          <w:szCs w:val="28"/>
        </w:rPr>
        <w:t xml:space="preserve">. рублей. </w:t>
      </w:r>
      <w:r>
        <w:rPr>
          <w:szCs w:val="28"/>
        </w:rPr>
        <w:t xml:space="preserve">В </w:t>
      </w:r>
      <w:r w:rsidRPr="002A57D0">
        <w:rPr>
          <w:szCs w:val="28"/>
        </w:rPr>
        <w:t xml:space="preserve">программах сосредоточено </w:t>
      </w:r>
      <w:r w:rsidR="00C742BE">
        <w:rPr>
          <w:szCs w:val="28"/>
        </w:rPr>
        <w:t>89,8</w:t>
      </w:r>
      <w:r>
        <w:rPr>
          <w:szCs w:val="28"/>
        </w:rPr>
        <w:t xml:space="preserve"> </w:t>
      </w:r>
      <w:r w:rsidRPr="002A57D0">
        <w:rPr>
          <w:szCs w:val="28"/>
        </w:rPr>
        <w:t>процент</w:t>
      </w:r>
      <w:r>
        <w:rPr>
          <w:szCs w:val="28"/>
        </w:rPr>
        <w:t>ов</w:t>
      </w:r>
      <w:r w:rsidRPr="002A57D0">
        <w:rPr>
          <w:szCs w:val="28"/>
        </w:rPr>
        <w:t xml:space="preserve"> расходов бюджета</w:t>
      </w:r>
      <w:r w:rsidR="00C742BE">
        <w:rPr>
          <w:szCs w:val="28"/>
        </w:rPr>
        <w:t xml:space="preserve"> поселения</w:t>
      </w:r>
      <w:r w:rsidRPr="002A57D0">
        <w:rPr>
          <w:szCs w:val="28"/>
        </w:rPr>
        <w:t xml:space="preserve">. </w:t>
      </w:r>
    </w:p>
    <w:p w:rsidR="00416590" w:rsidRDefault="00416590" w:rsidP="00416590">
      <w:pPr>
        <w:ind w:firstLine="709"/>
        <w:jc w:val="both"/>
        <w:rPr>
          <w:color w:val="000000" w:themeColor="text1"/>
          <w:szCs w:val="28"/>
        </w:rPr>
      </w:pPr>
      <w:r>
        <w:rPr>
          <w:szCs w:val="28"/>
        </w:rPr>
        <w:t xml:space="preserve">В соответствии с перечнем, утвержденным </w:t>
      </w:r>
      <w:hyperlink r:id="rId11" w:history="1">
        <w:r w:rsidR="0086052B" w:rsidRPr="0086052B">
          <w:rPr>
            <w:szCs w:val="28"/>
          </w:rPr>
          <w:t xml:space="preserve"> </w:t>
        </w:r>
        <w:r w:rsidR="0086052B">
          <w:rPr>
            <w:szCs w:val="28"/>
          </w:rPr>
          <w:t>распоряжением</w:t>
        </w:r>
        <w:r w:rsidR="0086052B" w:rsidRPr="006514B0">
          <w:rPr>
            <w:szCs w:val="28"/>
          </w:rPr>
          <w:t xml:space="preserve"> Администрации </w:t>
        </w:r>
        <w:r w:rsidR="0086052B">
          <w:rPr>
            <w:szCs w:val="28"/>
          </w:rPr>
          <w:t xml:space="preserve">Керчикского </w:t>
        </w:r>
        <w:r w:rsidR="0086052B" w:rsidRPr="006514B0">
          <w:rPr>
            <w:szCs w:val="28"/>
          </w:rPr>
          <w:t>сельского поселения от 2</w:t>
        </w:r>
        <w:r w:rsidR="0086052B">
          <w:rPr>
            <w:szCs w:val="28"/>
          </w:rPr>
          <w:t>0</w:t>
        </w:r>
        <w:r w:rsidR="0086052B" w:rsidRPr="006514B0">
          <w:rPr>
            <w:szCs w:val="28"/>
          </w:rPr>
          <w:t xml:space="preserve">.08.2013 года № </w:t>
        </w:r>
        <w:r w:rsidR="0086052B">
          <w:rPr>
            <w:szCs w:val="28"/>
          </w:rPr>
          <w:t>26</w:t>
        </w:r>
        <w:r w:rsidR="0086052B" w:rsidRPr="00C905DD">
          <w:rPr>
            <w:color w:val="000000" w:themeColor="text1"/>
            <w:szCs w:val="28"/>
          </w:rPr>
          <w:t xml:space="preserve"> </w:t>
        </w:r>
        <w:r w:rsidRPr="00C905DD">
          <w:rPr>
            <w:color w:val="000000" w:themeColor="text1"/>
            <w:szCs w:val="28"/>
          </w:rPr>
          <w:t xml:space="preserve">«Об утверждении Перечня </w:t>
        </w:r>
        <w:r w:rsidR="0086052B">
          <w:rPr>
            <w:color w:val="000000" w:themeColor="text1"/>
            <w:szCs w:val="28"/>
          </w:rPr>
          <w:t>муниципальных</w:t>
        </w:r>
        <w:r w:rsidRPr="00C905DD">
          <w:rPr>
            <w:color w:val="000000" w:themeColor="text1"/>
            <w:szCs w:val="28"/>
          </w:rPr>
          <w:t xml:space="preserve"> программ </w:t>
        </w:r>
        <w:r w:rsidR="0086052B">
          <w:rPr>
            <w:color w:val="000000" w:themeColor="text1"/>
            <w:szCs w:val="28"/>
          </w:rPr>
          <w:t>Керчикского сельского поселения</w:t>
        </w:r>
        <w:r w:rsidRPr="00C905DD">
          <w:rPr>
            <w:color w:val="000000" w:themeColor="text1"/>
            <w:szCs w:val="28"/>
          </w:rPr>
          <w:t xml:space="preserve">» </w:t>
        </w:r>
      </w:hyperlink>
      <w:r w:rsidR="0086052B">
        <w:rPr>
          <w:color w:val="000000" w:themeColor="text1"/>
          <w:szCs w:val="28"/>
        </w:rPr>
        <w:t>муниципальные</w:t>
      </w:r>
      <w:r>
        <w:rPr>
          <w:color w:val="000000" w:themeColor="text1"/>
          <w:szCs w:val="28"/>
        </w:rPr>
        <w:t xml:space="preserve"> программы представлены в следующей таблице.</w:t>
      </w:r>
    </w:p>
    <w:p w:rsidR="009534D4" w:rsidRDefault="009534D4" w:rsidP="00416590">
      <w:pPr>
        <w:tabs>
          <w:tab w:val="left" w:pos="7265"/>
        </w:tabs>
        <w:autoSpaceDE w:val="0"/>
        <w:autoSpaceDN w:val="0"/>
        <w:adjustRightInd w:val="0"/>
        <w:ind w:firstLine="709"/>
        <w:jc w:val="right"/>
        <w:rPr>
          <w:sz w:val="24"/>
          <w:szCs w:val="24"/>
        </w:rPr>
      </w:pPr>
    </w:p>
    <w:p w:rsidR="00F20265" w:rsidRDefault="00F20265" w:rsidP="00416590">
      <w:pPr>
        <w:tabs>
          <w:tab w:val="left" w:pos="7265"/>
        </w:tabs>
        <w:autoSpaceDE w:val="0"/>
        <w:autoSpaceDN w:val="0"/>
        <w:adjustRightInd w:val="0"/>
        <w:ind w:firstLine="709"/>
        <w:jc w:val="right"/>
        <w:rPr>
          <w:sz w:val="24"/>
          <w:szCs w:val="24"/>
        </w:rPr>
      </w:pPr>
    </w:p>
    <w:p w:rsidR="00F20265" w:rsidRDefault="00F20265" w:rsidP="00416590">
      <w:pPr>
        <w:tabs>
          <w:tab w:val="left" w:pos="7265"/>
        </w:tabs>
        <w:autoSpaceDE w:val="0"/>
        <w:autoSpaceDN w:val="0"/>
        <w:adjustRightInd w:val="0"/>
        <w:ind w:firstLine="709"/>
        <w:jc w:val="right"/>
        <w:rPr>
          <w:sz w:val="24"/>
          <w:szCs w:val="24"/>
        </w:rPr>
      </w:pPr>
    </w:p>
    <w:p w:rsidR="00F20265" w:rsidRDefault="00F20265" w:rsidP="00416590">
      <w:pPr>
        <w:tabs>
          <w:tab w:val="left" w:pos="7265"/>
        </w:tabs>
        <w:autoSpaceDE w:val="0"/>
        <w:autoSpaceDN w:val="0"/>
        <w:adjustRightInd w:val="0"/>
        <w:ind w:firstLine="709"/>
        <w:jc w:val="right"/>
        <w:rPr>
          <w:sz w:val="24"/>
          <w:szCs w:val="24"/>
        </w:rPr>
      </w:pPr>
    </w:p>
    <w:p w:rsidR="00F20265" w:rsidRDefault="00F20265" w:rsidP="00416590">
      <w:pPr>
        <w:tabs>
          <w:tab w:val="left" w:pos="7265"/>
        </w:tabs>
        <w:autoSpaceDE w:val="0"/>
        <w:autoSpaceDN w:val="0"/>
        <w:adjustRightInd w:val="0"/>
        <w:ind w:firstLine="709"/>
        <w:jc w:val="right"/>
        <w:rPr>
          <w:sz w:val="24"/>
          <w:szCs w:val="24"/>
        </w:rPr>
      </w:pPr>
    </w:p>
    <w:p w:rsidR="00F20265" w:rsidRDefault="00F20265" w:rsidP="00416590">
      <w:pPr>
        <w:tabs>
          <w:tab w:val="left" w:pos="7265"/>
        </w:tabs>
        <w:autoSpaceDE w:val="0"/>
        <w:autoSpaceDN w:val="0"/>
        <w:adjustRightInd w:val="0"/>
        <w:ind w:firstLine="709"/>
        <w:jc w:val="right"/>
        <w:rPr>
          <w:sz w:val="24"/>
          <w:szCs w:val="24"/>
        </w:rPr>
      </w:pPr>
    </w:p>
    <w:p w:rsidR="00F20265" w:rsidRDefault="00F20265" w:rsidP="00416590">
      <w:pPr>
        <w:tabs>
          <w:tab w:val="left" w:pos="7265"/>
        </w:tabs>
        <w:autoSpaceDE w:val="0"/>
        <w:autoSpaceDN w:val="0"/>
        <w:adjustRightInd w:val="0"/>
        <w:ind w:firstLine="709"/>
        <w:jc w:val="right"/>
        <w:rPr>
          <w:sz w:val="24"/>
          <w:szCs w:val="24"/>
        </w:rPr>
      </w:pPr>
    </w:p>
    <w:p w:rsidR="00416590" w:rsidRPr="00F95E81" w:rsidRDefault="0086052B" w:rsidP="00416590">
      <w:pPr>
        <w:tabs>
          <w:tab w:val="left" w:pos="7265"/>
        </w:tabs>
        <w:autoSpaceDE w:val="0"/>
        <w:autoSpaceDN w:val="0"/>
        <w:adjustRightInd w:val="0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тыс</w:t>
      </w:r>
      <w:r w:rsidR="00416590" w:rsidRPr="00F95E81">
        <w:rPr>
          <w:sz w:val="24"/>
          <w:szCs w:val="24"/>
        </w:rPr>
        <w:t>. рублей</w:t>
      </w:r>
    </w:p>
    <w:tbl>
      <w:tblPr>
        <w:tblW w:w="1032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5"/>
        <w:gridCol w:w="1813"/>
        <w:gridCol w:w="1279"/>
        <w:gridCol w:w="1701"/>
      </w:tblGrid>
      <w:tr w:rsidR="00416590" w:rsidRPr="007B00AB" w:rsidTr="00416590">
        <w:trPr>
          <w:trHeight w:val="720"/>
          <w:tblHeader/>
        </w:trPr>
        <w:tc>
          <w:tcPr>
            <w:tcW w:w="5535" w:type="dxa"/>
            <w:shd w:val="clear" w:color="auto" w:fill="auto"/>
            <w:vAlign w:val="center"/>
            <w:hideMark/>
          </w:tcPr>
          <w:p w:rsidR="00416590" w:rsidRPr="00E14106" w:rsidRDefault="00416590" w:rsidP="0086052B">
            <w:pPr>
              <w:jc w:val="center"/>
              <w:rPr>
                <w:b/>
                <w:bCs/>
                <w:sz w:val="22"/>
                <w:szCs w:val="22"/>
              </w:rPr>
            </w:pPr>
            <w:r w:rsidRPr="00E14106">
              <w:rPr>
                <w:b/>
                <w:bCs/>
                <w:sz w:val="22"/>
                <w:szCs w:val="22"/>
              </w:rPr>
              <w:t xml:space="preserve">Наименование </w:t>
            </w:r>
            <w:r w:rsidR="0086052B">
              <w:rPr>
                <w:b/>
                <w:bCs/>
                <w:sz w:val="22"/>
                <w:szCs w:val="22"/>
              </w:rPr>
              <w:t>муниципальной</w:t>
            </w:r>
            <w:r w:rsidRPr="00E14106">
              <w:rPr>
                <w:b/>
                <w:bCs/>
                <w:sz w:val="22"/>
                <w:szCs w:val="22"/>
              </w:rPr>
              <w:t xml:space="preserve"> программы </w:t>
            </w:r>
            <w:r w:rsidR="0086052B">
              <w:rPr>
                <w:b/>
                <w:bCs/>
                <w:sz w:val="22"/>
                <w:szCs w:val="22"/>
              </w:rPr>
              <w:t>Керчикского сельского поселения</w:t>
            </w:r>
          </w:p>
        </w:tc>
        <w:tc>
          <w:tcPr>
            <w:tcW w:w="1813" w:type="dxa"/>
            <w:shd w:val="clear" w:color="auto" w:fill="auto"/>
            <w:vAlign w:val="center"/>
            <w:hideMark/>
          </w:tcPr>
          <w:p w:rsidR="00416590" w:rsidRPr="00E14106" w:rsidRDefault="00416590" w:rsidP="00416590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E14106">
              <w:rPr>
                <w:b/>
                <w:sz w:val="22"/>
                <w:szCs w:val="22"/>
              </w:rPr>
              <w:t>2015 год (первоначально</w:t>
            </w:r>
            <w:proofErr w:type="gramEnd"/>
          </w:p>
          <w:p w:rsidR="00416590" w:rsidRPr="00E14106" w:rsidRDefault="00416590" w:rsidP="00416590">
            <w:pPr>
              <w:jc w:val="center"/>
              <w:rPr>
                <w:b/>
                <w:sz w:val="22"/>
                <w:szCs w:val="22"/>
              </w:rPr>
            </w:pPr>
            <w:r w:rsidRPr="00E14106">
              <w:rPr>
                <w:b/>
                <w:sz w:val="22"/>
                <w:szCs w:val="22"/>
              </w:rPr>
              <w:t>утвержденный)</w:t>
            </w:r>
          </w:p>
        </w:tc>
        <w:tc>
          <w:tcPr>
            <w:tcW w:w="1279" w:type="dxa"/>
          </w:tcPr>
          <w:p w:rsidR="00416590" w:rsidRPr="00E14106" w:rsidRDefault="00416590" w:rsidP="00416590">
            <w:pPr>
              <w:jc w:val="center"/>
              <w:rPr>
                <w:b/>
                <w:sz w:val="22"/>
                <w:szCs w:val="22"/>
              </w:rPr>
            </w:pPr>
            <w:r w:rsidRPr="00E14106">
              <w:rPr>
                <w:b/>
                <w:sz w:val="22"/>
                <w:szCs w:val="22"/>
              </w:rPr>
              <w:t>2016 год</w:t>
            </w:r>
          </w:p>
          <w:p w:rsidR="00416590" w:rsidRPr="00E14106" w:rsidRDefault="00416590" w:rsidP="00416590">
            <w:pPr>
              <w:jc w:val="center"/>
              <w:rPr>
                <w:b/>
                <w:sz w:val="22"/>
                <w:szCs w:val="22"/>
              </w:rPr>
            </w:pPr>
            <w:r w:rsidRPr="00E14106">
              <w:rPr>
                <w:b/>
                <w:sz w:val="22"/>
                <w:szCs w:val="22"/>
              </w:rPr>
              <w:t>(проект)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16590" w:rsidRPr="00E14106" w:rsidRDefault="00416590" w:rsidP="00416590">
            <w:pPr>
              <w:jc w:val="center"/>
              <w:rPr>
                <w:b/>
                <w:sz w:val="22"/>
                <w:szCs w:val="22"/>
              </w:rPr>
            </w:pPr>
            <w:r w:rsidRPr="00E14106">
              <w:rPr>
                <w:b/>
                <w:sz w:val="22"/>
                <w:szCs w:val="22"/>
              </w:rPr>
              <w:t>Темп роста, %</w:t>
            </w:r>
          </w:p>
        </w:tc>
      </w:tr>
      <w:tr w:rsidR="00416590" w:rsidRPr="007B00AB" w:rsidTr="00416590">
        <w:trPr>
          <w:trHeight w:val="199"/>
        </w:trPr>
        <w:tc>
          <w:tcPr>
            <w:tcW w:w="5535" w:type="dxa"/>
            <w:shd w:val="clear" w:color="auto" w:fill="auto"/>
            <w:hideMark/>
          </w:tcPr>
          <w:p w:rsidR="00416590" w:rsidRPr="007B00AB" w:rsidRDefault="00416590" w:rsidP="004165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13" w:type="dxa"/>
            <w:shd w:val="clear" w:color="auto" w:fill="auto"/>
            <w:noWrap/>
            <w:hideMark/>
          </w:tcPr>
          <w:p w:rsidR="00416590" w:rsidRPr="007B00AB" w:rsidRDefault="00416590" w:rsidP="004165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9" w:type="dxa"/>
          </w:tcPr>
          <w:p w:rsidR="00416590" w:rsidRDefault="00416590" w:rsidP="004165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6590" w:rsidRPr="007B00AB" w:rsidRDefault="00416590" w:rsidP="004165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86052B" w:rsidRPr="007B00AB" w:rsidTr="00416590">
        <w:trPr>
          <w:trHeight w:val="199"/>
        </w:trPr>
        <w:tc>
          <w:tcPr>
            <w:tcW w:w="5535" w:type="dxa"/>
            <w:shd w:val="clear" w:color="auto" w:fill="auto"/>
            <w:vAlign w:val="center"/>
            <w:hideMark/>
          </w:tcPr>
          <w:p w:rsidR="0086052B" w:rsidRPr="00265FE0" w:rsidRDefault="0086052B" w:rsidP="0041659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13" w:type="dxa"/>
            <w:shd w:val="clear" w:color="auto" w:fill="auto"/>
            <w:noWrap/>
            <w:hideMark/>
          </w:tcPr>
          <w:p w:rsidR="0086052B" w:rsidRDefault="0086052B" w:rsidP="0079102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11 580,3</w:t>
            </w:r>
          </w:p>
          <w:p w:rsidR="0086052B" w:rsidRPr="007B00AB" w:rsidRDefault="0086052B" w:rsidP="007910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</w:tcPr>
          <w:p w:rsidR="0086052B" w:rsidRPr="007B00AB" w:rsidRDefault="0086052B" w:rsidP="0041659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11 374,7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86052B" w:rsidRPr="007B00AB" w:rsidRDefault="0086052B" w:rsidP="0041659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98,2</w:t>
            </w:r>
          </w:p>
        </w:tc>
      </w:tr>
      <w:tr w:rsidR="0086052B" w:rsidRPr="007B00AB" w:rsidTr="00951923">
        <w:trPr>
          <w:trHeight w:val="271"/>
        </w:trPr>
        <w:tc>
          <w:tcPr>
            <w:tcW w:w="5535" w:type="dxa"/>
            <w:shd w:val="clear" w:color="auto" w:fill="auto"/>
            <w:hideMark/>
          </w:tcPr>
          <w:p w:rsidR="0086052B" w:rsidRPr="007B00AB" w:rsidRDefault="0086052B" w:rsidP="0086052B">
            <w:pPr>
              <w:rPr>
                <w:sz w:val="24"/>
                <w:szCs w:val="24"/>
              </w:rPr>
            </w:pPr>
            <w:r w:rsidRPr="007B00AB">
              <w:rPr>
                <w:sz w:val="24"/>
                <w:szCs w:val="24"/>
              </w:rPr>
              <w:t xml:space="preserve">1. </w:t>
            </w:r>
            <w:r>
              <w:rPr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1813" w:type="dxa"/>
            <w:shd w:val="clear" w:color="auto" w:fill="auto"/>
            <w:noWrap/>
            <w:vAlign w:val="center"/>
            <w:hideMark/>
          </w:tcPr>
          <w:p w:rsidR="0086052B" w:rsidRPr="00C75DC7" w:rsidRDefault="0086052B" w:rsidP="00791022">
            <w:pPr>
              <w:keepNext/>
              <w:keepLines/>
              <w:jc w:val="center"/>
              <w:rPr>
                <w:bCs/>
                <w:spacing w:val="-20"/>
                <w:kern w:val="2"/>
                <w:sz w:val="24"/>
                <w:szCs w:val="24"/>
              </w:rPr>
            </w:pPr>
            <w:r>
              <w:rPr>
                <w:bCs/>
                <w:spacing w:val="-20"/>
                <w:kern w:val="2"/>
                <w:sz w:val="24"/>
                <w:szCs w:val="24"/>
              </w:rPr>
              <w:t>-</w:t>
            </w:r>
          </w:p>
        </w:tc>
        <w:tc>
          <w:tcPr>
            <w:tcW w:w="1279" w:type="dxa"/>
          </w:tcPr>
          <w:p w:rsidR="0086052B" w:rsidRPr="005115FE" w:rsidRDefault="0086052B" w:rsidP="00416590">
            <w:pPr>
              <w:keepNext/>
              <w:keepLines/>
              <w:jc w:val="center"/>
              <w:rPr>
                <w:bCs/>
                <w:spacing w:val="-20"/>
                <w:kern w:val="2"/>
                <w:sz w:val="24"/>
                <w:szCs w:val="24"/>
              </w:rPr>
            </w:pPr>
            <w:r>
              <w:rPr>
                <w:bCs/>
                <w:spacing w:val="-20"/>
                <w:kern w:val="2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86052B" w:rsidRPr="005115FE" w:rsidRDefault="0086052B" w:rsidP="00416590">
            <w:pPr>
              <w:keepNext/>
              <w:keepLines/>
              <w:jc w:val="center"/>
              <w:rPr>
                <w:bCs/>
                <w:spacing w:val="-20"/>
                <w:kern w:val="2"/>
                <w:sz w:val="24"/>
                <w:szCs w:val="24"/>
              </w:rPr>
            </w:pPr>
            <w:r>
              <w:rPr>
                <w:bCs/>
                <w:spacing w:val="-20"/>
                <w:kern w:val="2"/>
                <w:sz w:val="24"/>
                <w:szCs w:val="24"/>
              </w:rPr>
              <w:t>-</w:t>
            </w:r>
          </w:p>
        </w:tc>
      </w:tr>
      <w:tr w:rsidR="0086052B" w:rsidRPr="007B00AB" w:rsidTr="00416590">
        <w:trPr>
          <w:trHeight w:val="300"/>
        </w:trPr>
        <w:tc>
          <w:tcPr>
            <w:tcW w:w="5535" w:type="dxa"/>
            <w:shd w:val="clear" w:color="auto" w:fill="auto"/>
            <w:hideMark/>
          </w:tcPr>
          <w:p w:rsidR="0086052B" w:rsidRPr="007B00AB" w:rsidRDefault="0086052B" w:rsidP="00791022">
            <w:pPr>
              <w:rPr>
                <w:sz w:val="24"/>
                <w:szCs w:val="24"/>
              </w:rPr>
            </w:pPr>
            <w:r w:rsidRPr="007B00AB"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Обеспечение качественными жилищно-коммунальными услугами население Керчикского сельского поселения</w:t>
            </w:r>
          </w:p>
        </w:tc>
        <w:tc>
          <w:tcPr>
            <w:tcW w:w="1813" w:type="dxa"/>
            <w:shd w:val="clear" w:color="auto" w:fill="auto"/>
            <w:noWrap/>
            <w:hideMark/>
          </w:tcPr>
          <w:p w:rsidR="0086052B" w:rsidRPr="00C75DC7" w:rsidRDefault="0086052B" w:rsidP="00791022">
            <w:pPr>
              <w:autoSpaceDE w:val="0"/>
              <w:autoSpaceDN w:val="0"/>
              <w:adjustRightInd w:val="0"/>
              <w:jc w:val="center"/>
              <w:rPr>
                <w:color w:val="000000"/>
                <w:spacing w:val="-14"/>
                <w:kern w:val="2"/>
                <w:sz w:val="24"/>
                <w:szCs w:val="24"/>
              </w:rPr>
            </w:pPr>
            <w:r>
              <w:rPr>
                <w:color w:val="000000"/>
                <w:spacing w:val="-14"/>
                <w:kern w:val="2"/>
                <w:sz w:val="24"/>
                <w:szCs w:val="24"/>
              </w:rPr>
              <w:t>-</w:t>
            </w:r>
          </w:p>
        </w:tc>
        <w:tc>
          <w:tcPr>
            <w:tcW w:w="1279" w:type="dxa"/>
          </w:tcPr>
          <w:p w:rsidR="0086052B" w:rsidRPr="005115FE" w:rsidRDefault="0086052B" w:rsidP="00416590">
            <w:pPr>
              <w:keepNext/>
              <w:keepLines/>
              <w:jc w:val="center"/>
              <w:rPr>
                <w:bCs/>
                <w:spacing w:val="-20"/>
                <w:kern w:val="2"/>
                <w:sz w:val="24"/>
                <w:szCs w:val="24"/>
              </w:rPr>
            </w:pPr>
            <w:r>
              <w:rPr>
                <w:bCs/>
                <w:spacing w:val="-20"/>
                <w:kern w:val="2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86052B" w:rsidRPr="005115FE" w:rsidRDefault="0086052B" w:rsidP="00416590">
            <w:pPr>
              <w:keepNext/>
              <w:keepLines/>
              <w:jc w:val="center"/>
              <w:rPr>
                <w:bCs/>
                <w:spacing w:val="-20"/>
                <w:kern w:val="2"/>
                <w:sz w:val="24"/>
                <w:szCs w:val="24"/>
              </w:rPr>
            </w:pPr>
            <w:r>
              <w:rPr>
                <w:bCs/>
                <w:spacing w:val="-20"/>
                <w:kern w:val="2"/>
                <w:sz w:val="24"/>
                <w:szCs w:val="24"/>
              </w:rPr>
              <w:t>-</w:t>
            </w:r>
          </w:p>
        </w:tc>
      </w:tr>
      <w:tr w:rsidR="0086052B" w:rsidRPr="007B00AB" w:rsidTr="00416590">
        <w:trPr>
          <w:trHeight w:val="360"/>
        </w:trPr>
        <w:tc>
          <w:tcPr>
            <w:tcW w:w="5535" w:type="dxa"/>
            <w:shd w:val="clear" w:color="auto" w:fill="auto"/>
            <w:hideMark/>
          </w:tcPr>
          <w:p w:rsidR="0086052B" w:rsidRPr="00910544" w:rsidRDefault="0086052B" w:rsidP="00791022">
            <w:pPr>
              <w:rPr>
                <w:sz w:val="24"/>
                <w:szCs w:val="24"/>
              </w:rPr>
            </w:pPr>
            <w:r w:rsidRPr="00910544">
              <w:rPr>
                <w:sz w:val="24"/>
                <w:szCs w:val="24"/>
              </w:rPr>
              <w:t xml:space="preserve">3. Пожарная безопасность и защита населения и территории Керчикского сельского поселения от </w:t>
            </w:r>
            <w:proofErr w:type="spellStart"/>
            <w:r w:rsidRPr="00910544">
              <w:rPr>
                <w:sz w:val="24"/>
                <w:szCs w:val="24"/>
              </w:rPr>
              <w:t>чезвычайных</w:t>
            </w:r>
            <w:proofErr w:type="spellEnd"/>
            <w:r w:rsidRPr="00910544">
              <w:rPr>
                <w:sz w:val="24"/>
                <w:szCs w:val="24"/>
              </w:rPr>
              <w:t xml:space="preserve"> ситуаций</w:t>
            </w:r>
          </w:p>
        </w:tc>
        <w:tc>
          <w:tcPr>
            <w:tcW w:w="1813" w:type="dxa"/>
            <w:shd w:val="clear" w:color="auto" w:fill="auto"/>
            <w:hideMark/>
          </w:tcPr>
          <w:p w:rsidR="0086052B" w:rsidRPr="00910544" w:rsidRDefault="0086052B" w:rsidP="0079102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10544">
              <w:rPr>
                <w:sz w:val="24"/>
                <w:szCs w:val="24"/>
              </w:rPr>
              <w:t>68,0</w:t>
            </w:r>
          </w:p>
        </w:tc>
        <w:tc>
          <w:tcPr>
            <w:tcW w:w="1279" w:type="dxa"/>
          </w:tcPr>
          <w:p w:rsidR="0086052B" w:rsidRPr="005115FE" w:rsidRDefault="0086052B" w:rsidP="00416590">
            <w:pPr>
              <w:keepNext/>
              <w:keepLines/>
              <w:jc w:val="center"/>
              <w:rPr>
                <w:bCs/>
                <w:spacing w:val="-20"/>
                <w:kern w:val="2"/>
                <w:sz w:val="24"/>
                <w:szCs w:val="24"/>
              </w:rPr>
            </w:pPr>
            <w:r>
              <w:rPr>
                <w:bCs/>
                <w:spacing w:val="-20"/>
                <w:kern w:val="2"/>
                <w:sz w:val="24"/>
                <w:szCs w:val="24"/>
              </w:rPr>
              <w:t>56,4</w:t>
            </w:r>
          </w:p>
        </w:tc>
        <w:tc>
          <w:tcPr>
            <w:tcW w:w="1701" w:type="dxa"/>
            <w:shd w:val="clear" w:color="auto" w:fill="auto"/>
            <w:hideMark/>
          </w:tcPr>
          <w:p w:rsidR="0086052B" w:rsidRPr="005115FE" w:rsidRDefault="0086052B" w:rsidP="00416590">
            <w:pPr>
              <w:keepNext/>
              <w:keepLines/>
              <w:jc w:val="center"/>
              <w:rPr>
                <w:bCs/>
                <w:spacing w:val="-20"/>
                <w:kern w:val="2"/>
                <w:sz w:val="24"/>
                <w:szCs w:val="24"/>
              </w:rPr>
            </w:pPr>
            <w:r>
              <w:rPr>
                <w:bCs/>
                <w:spacing w:val="-20"/>
                <w:kern w:val="2"/>
                <w:sz w:val="24"/>
                <w:szCs w:val="24"/>
              </w:rPr>
              <w:t>82,9</w:t>
            </w:r>
          </w:p>
        </w:tc>
      </w:tr>
      <w:tr w:rsidR="0086052B" w:rsidRPr="007B00AB" w:rsidTr="00416590">
        <w:trPr>
          <w:trHeight w:val="353"/>
        </w:trPr>
        <w:tc>
          <w:tcPr>
            <w:tcW w:w="5535" w:type="dxa"/>
            <w:shd w:val="clear" w:color="auto" w:fill="auto"/>
            <w:hideMark/>
          </w:tcPr>
          <w:p w:rsidR="0086052B" w:rsidRPr="00910544" w:rsidRDefault="0086052B" w:rsidP="00791022">
            <w:pPr>
              <w:rPr>
                <w:sz w:val="24"/>
                <w:szCs w:val="24"/>
              </w:rPr>
            </w:pPr>
            <w:r w:rsidRPr="00910544">
              <w:rPr>
                <w:sz w:val="24"/>
                <w:szCs w:val="24"/>
              </w:rPr>
              <w:t>4. Развитие культуры</w:t>
            </w:r>
          </w:p>
        </w:tc>
        <w:tc>
          <w:tcPr>
            <w:tcW w:w="1813" w:type="dxa"/>
            <w:shd w:val="clear" w:color="auto" w:fill="auto"/>
            <w:noWrap/>
            <w:hideMark/>
          </w:tcPr>
          <w:p w:rsidR="0086052B" w:rsidRPr="00910544" w:rsidRDefault="0086052B" w:rsidP="0079102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3 551,6</w:t>
            </w:r>
          </w:p>
        </w:tc>
        <w:tc>
          <w:tcPr>
            <w:tcW w:w="1279" w:type="dxa"/>
          </w:tcPr>
          <w:p w:rsidR="0086052B" w:rsidRPr="005115FE" w:rsidRDefault="0086052B" w:rsidP="00416590">
            <w:pPr>
              <w:keepNext/>
              <w:keepLines/>
              <w:jc w:val="center"/>
              <w:rPr>
                <w:bCs/>
                <w:spacing w:val="-20"/>
                <w:kern w:val="2"/>
                <w:sz w:val="24"/>
                <w:szCs w:val="24"/>
              </w:rPr>
            </w:pPr>
            <w:r>
              <w:rPr>
                <w:bCs/>
                <w:spacing w:val="-20"/>
                <w:kern w:val="2"/>
                <w:sz w:val="24"/>
                <w:szCs w:val="24"/>
              </w:rPr>
              <w:t>3 501,2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86052B" w:rsidRPr="005115FE" w:rsidRDefault="0086052B" w:rsidP="00416590">
            <w:pPr>
              <w:keepNext/>
              <w:keepLines/>
              <w:jc w:val="center"/>
              <w:rPr>
                <w:bCs/>
                <w:spacing w:val="-20"/>
                <w:kern w:val="2"/>
                <w:sz w:val="24"/>
                <w:szCs w:val="24"/>
              </w:rPr>
            </w:pPr>
            <w:r>
              <w:rPr>
                <w:bCs/>
                <w:spacing w:val="-20"/>
                <w:kern w:val="2"/>
                <w:sz w:val="24"/>
                <w:szCs w:val="24"/>
              </w:rPr>
              <w:t>98,6</w:t>
            </w:r>
          </w:p>
        </w:tc>
      </w:tr>
      <w:tr w:rsidR="0086052B" w:rsidRPr="007B00AB" w:rsidTr="00416590">
        <w:trPr>
          <w:trHeight w:val="390"/>
        </w:trPr>
        <w:tc>
          <w:tcPr>
            <w:tcW w:w="5535" w:type="dxa"/>
            <w:shd w:val="clear" w:color="auto" w:fill="auto"/>
            <w:hideMark/>
          </w:tcPr>
          <w:p w:rsidR="0086052B" w:rsidRPr="00910544" w:rsidRDefault="0086052B" w:rsidP="00791022">
            <w:pPr>
              <w:rPr>
                <w:sz w:val="24"/>
                <w:szCs w:val="24"/>
              </w:rPr>
            </w:pPr>
            <w:r w:rsidRPr="00910544">
              <w:rPr>
                <w:sz w:val="24"/>
                <w:szCs w:val="24"/>
              </w:rPr>
              <w:t>5. Охрана окружающей среды и рациональное природопользование Керчикского сельского поселения</w:t>
            </w:r>
          </w:p>
        </w:tc>
        <w:tc>
          <w:tcPr>
            <w:tcW w:w="1813" w:type="dxa"/>
            <w:shd w:val="clear" w:color="auto" w:fill="auto"/>
            <w:noWrap/>
            <w:hideMark/>
          </w:tcPr>
          <w:p w:rsidR="0086052B" w:rsidRPr="00910544" w:rsidRDefault="0086052B" w:rsidP="00791022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910544">
              <w:rPr>
                <w:rFonts w:eastAsia="Calibri"/>
                <w:kern w:val="2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9" w:type="dxa"/>
          </w:tcPr>
          <w:p w:rsidR="0086052B" w:rsidRPr="005115FE" w:rsidRDefault="0086052B" w:rsidP="00416590">
            <w:pPr>
              <w:keepNext/>
              <w:keepLines/>
              <w:jc w:val="center"/>
              <w:rPr>
                <w:bCs/>
                <w:spacing w:val="-20"/>
                <w:kern w:val="2"/>
                <w:sz w:val="24"/>
                <w:szCs w:val="24"/>
              </w:rPr>
            </w:pPr>
            <w:r>
              <w:rPr>
                <w:bCs/>
                <w:spacing w:val="-20"/>
                <w:kern w:val="2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86052B" w:rsidRPr="005115FE" w:rsidRDefault="0086052B" w:rsidP="00416590">
            <w:pPr>
              <w:keepNext/>
              <w:keepLines/>
              <w:jc w:val="center"/>
              <w:rPr>
                <w:bCs/>
                <w:spacing w:val="-20"/>
                <w:kern w:val="2"/>
                <w:sz w:val="24"/>
                <w:szCs w:val="24"/>
              </w:rPr>
            </w:pPr>
            <w:r>
              <w:rPr>
                <w:bCs/>
                <w:spacing w:val="-20"/>
                <w:kern w:val="2"/>
                <w:sz w:val="24"/>
                <w:szCs w:val="24"/>
              </w:rPr>
              <w:t>-</w:t>
            </w:r>
          </w:p>
        </w:tc>
      </w:tr>
      <w:tr w:rsidR="0086052B" w:rsidRPr="007B00AB" w:rsidTr="00416590">
        <w:trPr>
          <w:trHeight w:val="366"/>
        </w:trPr>
        <w:tc>
          <w:tcPr>
            <w:tcW w:w="5535" w:type="dxa"/>
            <w:shd w:val="clear" w:color="auto" w:fill="auto"/>
            <w:hideMark/>
          </w:tcPr>
          <w:p w:rsidR="0086052B" w:rsidRPr="00910544" w:rsidRDefault="0086052B" w:rsidP="00791022">
            <w:pPr>
              <w:rPr>
                <w:sz w:val="24"/>
                <w:szCs w:val="24"/>
              </w:rPr>
            </w:pPr>
            <w:r w:rsidRPr="00910544">
              <w:rPr>
                <w:sz w:val="24"/>
                <w:szCs w:val="24"/>
              </w:rPr>
              <w:t xml:space="preserve">6. Развитие физической культуры и спорта </w:t>
            </w:r>
          </w:p>
        </w:tc>
        <w:tc>
          <w:tcPr>
            <w:tcW w:w="1813" w:type="dxa"/>
            <w:shd w:val="clear" w:color="auto" w:fill="auto"/>
            <w:hideMark/>
          </w:tcPr>
          <w:p w:rsidR="0086052B" w:rsidRPr="00910544" w:rsidRDefault="0086052B" w:rsidP="00791022">
            <w:pPr>
              <w:pStyle w:val="ConsPlusCell"/>
              <w:widowControl/>
              <w:ind w:left="-57" w:right="-57"/>
              <w:jc w:val="center"/>
              <w:rPr>
                <w:spacing w:val="-6"/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17,5</w:t>
            </w:r>
          </w:p>
        </w:tc>
        <w:tc>
          <w:tcPr>
            <w:tcW w:w="1279" w:type="dxa"/>
          </w:tcPr>
          <w:p w:rsidR="0086052B" w:rsidRPr="005115FE" w:rsidRDefault="0086052B" w:rsidP="00416590">
            <w:pPr>
              <w:keepNext/>
              <w:keepLines/>
              <w:jc w:val="center"/>
              <w:rPr>
                <w:bCs/>
                <w:spacing w:val="-20"/>
                <w:kern w:val="2"/>
                <w:sz w:val="24"/>
                <w:szCs w:val="24"/>
              </w:rPr>
            </w:pPr>
            <w:r>
              <w:rPr>
                <w:bCs/>
                <w:spacing w:val="-20"/>
                <w:kern w:val="2"/>
                <w:sz w:val="24"/>
                <w:szCs w:val="24"/>
              </w:rPr>
              <w:t>7,5</w:t>
            </w:r>
          </w:p>
        </w:tc>
        <w:tc>
          <w:tcPr>
            <w:tcW w:w="1701" w:type="dxa"/>
            <w:shd w:val="clear" w:color="auto" w:fill="auto"/>
            <w:hideMark/>
          </w:tcPr>
          <w:p w:rsidR="0086052B" w:rsidRPr="005115FE" w:rsidRDefault="0086052B" w:rsidP="00416590">
            <w:pPr>
              <w:keepNext/>
              <w:keepLines/>
              <w:jc w:val="center"/>
              <w:rPr>
                <w:bCs/>
                <w:spacing w:val="-20"/>
                <w:kern w:val="2"/>
                <w:sz w:val="24"/>
                <w:szCs w:val="24"/>
              </w:rPr>
            </w:pPr>
            <w:r>
              <w:rPr>
                <w:bCs/>
                <w:spacing w:val="-20"/>
                <w:kern w:val="2"/>
                <w:sz w:val="24"/>
                <w:szCs w:val="24"/>
              </w:rPr>
              <w:t>42,8</w:t>
            </w:r>
          </w:p>
        </w:tc>
      </w:tr>
      <w:tr w:rsidR="0086052B" w:rsidRPr="007B00AB" w:rsidTr="00416590">
        <w:trPr>
          <w:trHeight w:val="343"/>
        </w:trPr>
        <w:tc>
          <w:tcPr>
            <w:tcW w:w="5535" w:type="dxa"/>
            <w:shd w:val="clear" w:color="auto" w:fill="auto"/>
            <w:hideMark/>
          </w:tcPr>
          <w:p w:rsidR="0086052B" w:rsidRPr="00910544" w:rsidRDefault="0086052B" w:rsidP="00791022">
            <w:pPr>
              <w:rPr>
                <w:sz w:val="24"/>
                <w:szCs w:val="24"/>
              </w:rPr>
            </w:pPr>
            <w:r w:rsidRPr="00910544">
              <w:rPr>
                <w:sz w:val="24"/>
                <w:szCs w:val="24"/>
              </w:rPr>
              <w:t xml:space="preserve">7. Развитие транспортной системы </w:t>
            </w:r>
          </w:p>
        </w:tc>
        <w:tc>
          <w:tcPr>
            <w:tcW w:w="1813" w:type="dxa"/>
            <w:shd w:val="clear" w:color="auto" w:fill="auto"/>
            <w:hideMark/>
          </w:tcPr>
          <w:p w:rsidR="0086052B" w:rsidRPr="00910544" w:rsidRDefault="0086052B" w:rsidP="007910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1 377,7</w:t>
            </w:r>
          </w:p>
        </w:tc>
        <w:tc>
          <w:tcPr>
            <w:tcW w:w="1279" w:type="dxa"/>
          </w:tcPr>
          <w:p w:rsidR="0086052B" w:rsidRPr="005115FE" w:rsidRDefault="0086052B" w:rsidP="00416590">
            <w:pPr>
              <w:keepNext/>
              <w:keepLines/>
              <w:jc w:val="center"/>
              <w:rPr>
                <w:bCs/>
                <w:spacing w:val="-20"/>
                <w:kern w:val="2"/>
                <w:sz w:val="24"/>
                <w:szCs w:val="24"/>
              </w:rPr>
            </w:pPr>
            <w:r>
              <w:rPr>
                <w:bCs/>
                <w:spacing w:val="-20"/>
                <w:kern w:val="2"/>
                <w:sz w:val="24"/>
                <w:szCs w:val="24"/>
              </w:rPr>
              <w:t>1 867,9</w:t>
            </w:r>
          </w:p>
        </w:tc>
        <w:tc>
          <w:tcPr>
            <w:tcW w:w="1701" w:type="dxa"/>
            <w:shd w:val="clear" w:color="auto" w:fill="auto"/>
            <w:hideMark/>
          </w:tcPr>
          <w:p w:rsidR="0086052B" w:rsidRPr="005115FE" w:rsidRDefault="0086052B" w:rsidP="00416590">
            <w:pPr>
              <w:keepNext/>
              <w:keepLines/>
              <w:jc w:val="center"/>
              <w:rPr>
                <w:bCs/>
                <w:spacing w:val="-20"/>
                <w:kern w:val="2"/>
                <w:sz w:val="24"/>
                <w:szCs w:val="24"/>
              </w:rPr>
            </w:pPr>
            <w:r>
              <w:rPr>
                <w:bCs/>
                <w:spacing w:val="-20"/>
                <w:kern w:val="2"/>
                <w:sz w:val="24"/>
                <w:szCs w:val="24"/>
              </w:rPr>
              <w:t>135,6</w:t>
            </w:r>
          </w:p>
        </w:tc>
      </w:tr>
      <w:tr w:rsidR="0086052B" w:rsidRPr="007B00AB" w:rsidTr="00416590">
        <w:trPr>
          <w:trHeight w:val="450"/>
        </w:trPr>
        <w:tc>
          <w:tcPr>
            <w:tcW w:w="5535" w:type="dxa"/>
            <w:shd w:val="clear" w:color="auto" w:fill="auto"/>
            <w:hideMark/>
          </w:tcPr>
          <w:p w:rsidR="0086052B" w:rsidRPr="00910544" w:rsidRDefault="0086052B" w:rsidP="00791022">
            <w:pPr>
              <w:rPr>
                <w:sz w:val="24"/>
                <w:szCs w:val="24"/>
              </w:rPr>
            </w:pPr>
            <w:r w:rsidRPr="00910544">
              <w:rPr>
                <w:sz w:val="24"/>
                <w:szCs w:val="24"/>
              </w:rPr>
              <w:t>8.Благоустройство</w:t>
            </w:r>
          </w:p>
        </w:tc>
        <w:tc>
          <w:tcPr>
            <w:tcW w:w="1813" w:type="dxa"/>
            <w:shd w:val="clear" w:color="auto" w:fill="auto"/>
            <w:hideMark/>
          </w:tcPr>
          <w:p w:rsidR="0086052B" w:rsidRPr="00910544" w:rsidRDefault="0086052B" w:rsidP="007910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1054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910544">
              <w:rPr>
                <w:sz w:val="24"/>
                <w:szCs w:val="24"/>
              </w:rPr>
              <w:t>720,4</w:t>
            </w:r>
          </w:p>
        </w:tc>
        <w:tc>
          <w:tcPr>
            <w:tcW w:w="1279" w:type="dxa"/>
          </w:tcPr>
          <w:p w:rsidR="0086052B" w:rsidRPr="005115FE" w:rsidRDefault="0086052B" w:rsidP="00416590">
            <w:pPr>
              <w:keepNext/>
              <w:keepLines/>
              <w:jc w:val="center"/>
              <w:rPr>
                <w:bCs/>
                <w:spacing w:val="-20"/>
                <w:kern w:val="2"/>
                <w:sz w:val="24"/>
                <w:szCs w:val="24"/>
              </w:rPr>
            </w:pPr>
            <w:r>
              <w:rPr>
                <w:bCs/>
                <w:spacing w:val="-20"/>
                <w:kern w:val="2"/>
                <w:sz w:val="24"/>
                <w:szCs w:val="24"/>
              </w:rPr>
              <w:t>1 744,0</w:t>
            </w:r>
          </w:p>
        </w:tc>
        <w:tc>
          <w:tcPr>
            <w:tcW w:w="1701" w:type="dxa"/>
            <w:shd w:val="clear" w:color="auto" w:fill="auto"/>
            <w:hideMark/>
          </w:tcPr>
          <w:p w:rsidR="0086052B" w:rsidRPr="005115FE" w:rsidRDefault="0086052B" w:rsidP="00416590">
            <w:pPr>
              <w:keepNext/>
              <w:keepLines/>
              <w:jc w:val="center"/>
              <w:rPr>
                <w:bCs/>
                <w:spacing w:val="-20"/>
                <w:kern w:val="2"/>
                <w:sz w:val="24"/>
                <w:szCs w:val="24"/>
              </w:rPr>
            </w:pPr>
            <w:r>
              <w:rPr>
                <w:bCs/>
                <w:spacing w:val="-20"/>
                <w:kern w:val="2"/>
                <w:sz w:val="24"/>
                <w:szCs w:val="24"/>
              </w:rPr>
              <w:t>101,4</w:t>
            </w:r>
          </w:p>
        </w:tc>
      </w:tr>
      <w:tr w:rsidR="0086052B" w:rsidRPr="007B00AB" w:rsidTr="00416590">
        <w:trPr>
          <w:trHeight w:val="360"/>
        </w:trPr>
        <w:tc>
          <w:tcPr>
            <w:tcW w:w="5535" w:type="dxa"/>
            <w:shd w:val="clear" w:color="auto" w:fill="auto"/>
            <w:hideMark/>
          </w:tcPr>
          <w:p w:rsidR="0086052B" w:rsidRPr="00910544" w:rsidRDefault="0086052B" w:rsidP="00791022">
            <w:pPr>
              <w:rPr>
                <w:sz w:val="24"/>
                <w:szCs w:val="24"/>
              </w:rPr>
            </w:pPr>
            <w:r w:rsidRPr="00910544">
              <w:rPr>
                <w:sz w:val="24"/>
                <w:szCs w:val="24"/>
              </w:rPr>
              <w:t>9. Социальная поддержка граждан</w:t>
            </w:r>
          </w:p>
        </w:tc>
        <w:tc>
          <w:tcPr>
            <w:tcW w:w="1813" w:type="dxa"/>
            <w:shd w:val="clear" w:color="auto" w:fill="auto"/>
            <w:hideMark/>
          </w:tcPr>
          <w:p w:rsidR="0086052B" w:rsidRPr="00910544" w:rsidRDefault="0086052B" w:rsidP="00791022">
            <w:pPr>
              <w:widowControl w:val="0"/>
              <w:jc w:val="center"/>
              <w:rPr>
                <w:spacing w:val="-20"/>
                <w:kern w:val="2"/>
                <w:sz w:val="24"/>
                <w:szCs w:val="24"/>
              </w:rPr>
            </w:pPr>
            <w:r w:rsidRPr="00910544">
              <w:rPr>
                <w:spacing w:val="-20"/>
                <w:kern w:val="2"/>
                <w:sz w:val="24"/>
                <w:szCs w:val="24"/>
              </w:rPr>
              <w:t>163,0</w:t>
            </w:r>
          </w:p>
        </w:tc>
        <w:tc>
          <w:tcPr>
            <w:tcW w:w="1279" w:type="dxa"/>
          </w:tcPr>
          <w:p w:rsidR="0086052B" w:rsidRPr="005115FE" w:rsidRDefault="0086052B" w:rsidP="00416590">
            <w:pPr>
              <w:keepNext/>
              <w:keepLines/>
              <w:jc w:val="center"/>
              <w:rPr>
                <w:bCs/>
                <w:spacing w:val="-20"/>
                <w:kern w:val="2"/>
                <w:sz w:val="24"/>
                <w:szCs w:val="24"/>
              </w:rPr>
            </w:pPr>
            <w:r>
              <w:rPr>
                <w:bCs/>
                <w:spacing w:val="-20"/>
                <w:kern w:val="2"/>
                <w:sz w:val="24"/>
                <w:szCs w:val="24"/>
              </w:rPr>
              <w:t>88,0</w:t>
            </w:r>
          </w:p>
        </w:tc>
        <w:tc>
          <w:tcPr>
            <w:tcW w:w="1701" w:type="dxa"/>
            <w:shd w:val="clear" w:color="auto" w:fill="auto"/>
            <w:hideMark/>
          </w:tcPr>
          <w:p w:rsidR="0086052B" w:rsidRPr="005115FE" w:rsidRDefault="0086052B" w:rsidP="00416590">
            <w:pPr>
              <w:keepNext/>
              <w:keepLines/>
              <w:jc w:val="center"/>
              <w:rPr>
                <w:bCs/>
                <w:spacing w:val="-20"/>
                <w:kern w:val="2"/>
                <w:sz w:val="24"/>
                <w:szCs w:val="24"/>
              </w:rPr>
            </w:pPr>
            <w:r>
              <w:rPr>
                <w:bCs/>
                <w:spacing w:val="-20"/>
                <w:kern w:val="2"/>
                <w:sz w:val="24"/>
                <w:szCs w:val="24"/>
              </w:rPr>
              <w:t>54,0</w:t>
            </w:r>
          </w:p>
        </w:tc>
      </w:tr>
      <w:tr w:rsidR="0086052B" w:rsidRPr="007B00AB" w:rsidTr="00416590">
        <w:trPr>
          <w:trHeight w:val="360"/>
        </w:trPr>
        <w:tc>
          <w:tcPr>
            <w:tcW w:w="5535" w:type="dxa"/>
            <w:shd w:val="clear" w:color="auto" w:fill="auto"/>
            <w:hideMark/>
          </w:tcPr>
          <w:p w:rsidR="0086052B" w:rsidRPr="00910544" w:rsidRDefault="0086052B" w:rsidP="00791022">
            <w:pPr>
              <w:rPr>
                <w:sz w:val="24"/>
                <w:szCs w:val="24"/>
              </w:rPr>
            </w:pPr>
            <w:r w:rsidRPr="00910544">
              <w:rPr>
                <w:sz w:val="24"/>
                <w:szCs w:val="24"/>
              </w:rPr>
              <w:t>10. Обеспечение общественного порядка и противодей</w:t>
            </w:r>
            <w:r w:rsidR="00B1581B">
              <w:rPr>
                <w:sz w:val="24"/>
                <w:szCs w:val="24"/>
              </w:rPr>
              <w:t>с</w:t>
            </w:r>
            <w:bookmarkStart w:id="1" w:name="_GoBack"/>
            <w:bookmarkEnd w:id="1"/>
            <w:r w:rsidRPr="00910544">
              <w:rPr>
                <w:sz w:val="24"/>
                <w:szCs w:val="24"/>
              </w:rPr>
              <w:t>твие преступности</w:t>
            </w:r>
          </w:p>
        </w:tc>
        <w:tc>
          <w:tcPr>
            <w:tcW w:w="1813" w:type="dxa"/>
            <w:shd w:val="clear" w:color="auto" w:fill="auto"/>
            <w:hideMark/>
          </w:tcPr>
          <w:p w:rsidR="0086052B" w:rsidRPr="00910544" w:rsidRDefault="0086052B" w:rsidP="00791022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9" w:type="dxa"/>
          </w:tcPr>
          <w:p w:rsidR="0086052B" w:rsidRPr="00265FE0" w:rsidRDefault="0086052B" w:rsidP="0041659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hideMark/>
          </w:tcPr>
          <w:p w:rsidR="0086052B" w:rsidRPr="00265FE0" w:rsidRDefault="0086052B" w:rsidP="0041659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</w:tr>
      <w:tr w:rsidR="0086052B" w:rsidRPr="007B00AB" w:rsidTr="00416590">
        <w:trPr>
          <w:trHeight w:val="360"/>
        </w:trPr>
        <w:tc>
          <w:tcPr>
            <w:tcW w:w="5535" w:type="dxa"/>
            <w:shd w:val="clear" w:color="auto" w:fill="auto"/>
            <w:hideMark/>
          </w:tcPr>
          <w:p w:rsidR="0086052B" w:rsidRPr="00910544" w:rsidRDefault="0086052B" w:rsidP="00791022">
            <w:pPr>
              <w:rPr>
                <w:sz w:val="24"/>
                <w:szCs w:val="24"/>
              </w:rPr>
            </w:pPr>
            <w:r w:rsidRPr="00910544">
              <w:rPr>
                <w:sz w:val="24"/>
                <w:szCs w:val="24"/>
              </w:rPr>
              <w:t>11. Развитие муниципального управления и муниципальной службы</w:t>
            </w:r>
          </w:p>
        </w:tc>
        <w:tc>
          <w:tcPr>
            <w:tcW w:w="1813" w:type="dxa"/>
            <w:shd w:val="clear" w:color="auto" w:fill="auto"/>
            <w:hideMark/>
          </w:tcPr>
          <w:p w:rsidR="0086052B" w:rsidRPr="00910544" w:rsidRDefault="0086052B" w:rsidP="007910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4 682,1</w:t>
            </w:r>
          </w:p>
        </w:tc>
        <w:tc>
          <w:tcPr>
            <w:tcW w:w="1279" w:type="dxa"/>
          </w:tcPr>
          <w:p w:rsidR="0086052B" w:rsidRPr="00C75DC7" w:rsidRDefault="0086052B" w:rsidP="0041659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4 109,7</w:t>
            </w:r>
          </w:p>
        </w:tc>
        <w:tc>
          <w:tcPr>
            <w:tcW w:w="1701" w:type="dxa"/>
            <w:shd w:val="clear" w:color="auto" w:fill="auto"/>
            <w:hideMark/>
          </w:tcPr>
          <w:p w:rsidR="0086052B" w:rsidRPr="00C75DC7" w:rsidRDefault="0086052B" w:rsidP="0041659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87,8</w:t>
            </w:r>
          </w:p>
        </w:tc>
      </w:tr>
    </w:tbl>
    <w:p w:rsidR="0091582C" w:rsidRDefault="0091582C" w:rsidP="0091582C">
      <w:pPr>
        <w:jc w:val="center"/>
        <w:rPr>
          <w:b/>
          <w:sz w:val="32"/>
          <w:szCs w:val="32"/>
        </w:rPr>
      </w:pPr>
    </w:p>
    <w:p w:rsidR="009534D4" w:rsidRDefault="009534D4" w:rsidP="00FE375B">
      <w:pPr>
        <w:jc w:val="center"/>
        <w:rPr>
          <w:b/>
          <w:sz w:val="32"/>
          <w:szCs w:val="32"/>
        </w:rPr>
      </w:pPr>
    </w:p>
    <w:p w:rsidR="009534D4" w:rsidRDefault="009534D4" w:rsidP="00FE375B">
      <w:pPr>
        <w:jc w:val="center"/>
        <w:rPr>
          <w:b/>
          <w:sz w:val="32"/>
          <w:szCs w:val="32"/>
        </w:rPr>
      </w:pPr>
    </w:p>
    <w:p w:rsidR="009534D4" w:rsidRDefault="009534D4" w:rsidP="00FE375B">
      <w:pPr>
        <w:jc w:val="center"/>
        <w:rPr>
          <w:b/>
          <w:sz w:val="32"/>
          <w:szCs w:val="32"/>
        </w:rPr>
      </w:pPr>
    </w:p>
    <w:p w:rsidR="00FE375B" w:rsidRPr="00E60965" w:rsidRDefault="00FE375B" w:rsidP="00FE375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  <w:lang w:val="en-US"/>
        </w:rPr>
        <w:t>V</w:t>
      </w:r>
      <w:r w:rsidRPr="00B63834">
        <w:rPr>
          <w:b/>
          <w:sz w:val="32"/>
          <w:szCs w:val="32"/>
        </w:rPr>
        <w:t xml:space="preserve">. </w:t>
      </w:r>
      <w:r>
        <w:rPr>
          <w:b/>
          <w:sz w:val="32"/>
          <w:szCs w:val="32"/>
        </w:rPr>
        <w:t>Б</w:t>
      </w:r>
      <w:r w:rsidRPr="00E60965">
        <w:rPr>
          <w:b/>
          <w:sz w:val="32"/>
          <w:szCs w:val="32"/>
        </w:rPr>
        <w:t>юджетны</w:t>
      </w:r>
      <w:r>
        <w:rPr>
          <w:b/>
          <w:sz w:val="32"/>
          <w:szCs w:val="32"/>
        </w:rPr>
        <w:t>е</w:t>
      </w:r>
      <w:r w:rsidRPr="00E60965">
        <w:rPr>
          <w:b/>
          <w:sz w:val="32"/>
          <w:szCs w:val="32"/>
        </w:rPr>
        <w:t xml:space="preserve"> ассигновани</w:t>
      </w:r>
      <w:r>
        <w:rPr>
          <w:b/>
          <w:sz w:val="32"/>
          <w:szCs w:val="32"/>
        </w:rPr>
        <w:t>я</w:t>
      </w:r>
      <w:r w:rsidRPr="00E60965">
        <w:rPr>
          <w:b/>
          <w:sz w:val="32"/>
          <w:szCs w:val="32"/>
        </w:rPr>
        <w:t xml:space="preserve"> </w:t>
      </w:r>
    </w:p>
    <w:p w:rsidR="00FE375B" w:rsidRPr="00E60965" w:rsidRDefault="00FE375B" w:rsidP="00FE375B">
      <w:pPr>
        <w:jc w:val="center"/>
        <w:rPr>
          <w:sz w:val="32"/>
          <w:szCs w:val="32"/>
        </w:rPr>
      </w:pPr>
      <w:r w:rsidRPr="00E60965">
        <w:rPr>
          <w:b/>
          <w:sz w:val="32"/>
          <w:szCs w:val="32"/>
        </w:rPr>
        <w:t xml:space="preserve">по разделам бюджетной классификации расходов </w:t>
      </w:r>
    </w:p>
    <w:p w:rsidR="00FE375B" w:rsidRDefault="00FE375B" w:rsidP="00FE375B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/>
          <w:szCs w:val="28"/>
          <w:lang w:eastAsia="en-US"/>
        </w:rPr>
      </w:pPr>
    </w:p>
    <w:p w:rsidR="00980812" w:rsidRDefault="00980812" w:rsidP="00980812">
      <w:pPr>
        <w:ind w:firstLine="709"/>
        <w:jc w:val="both"/>
        <w:rPr>
          <w:szCs w:val="28"/>
        </w:rPr>
      </w:pPr>
      <w:r w:rsidRPr="00286E31">
        <w:rPr>
          <w:szCs w:val="28"/>
        </w:rPr>
        <w:t>На</w:t>
      </w:r>
      <w:r>
        <w:rPr>
          <w:szCs w:val="28"/>
        </w:rPr>
        <w:t xml:space="preserve"> 2016 год объем расходов предлагается в сумме </w:t>
      </w:r>
      <w:r w:rsidR="0086052B">
        <w:rPr>
          <w:szCs w:val="28"/>
        </w:rPr>
        <w:t>12 663,3</w:t>
      </w:r>
      <w:r>
        <w:rPr>
          <w:szCs w:val="28"/>
        </w:rPr>
        <w:t xml:space="preserve"> </w:t>
      </w:r>
      <w:r w:rsidR="0086052B">
        <w:rPr>
          <w:szCs w:val="28"/>
        </w:rPr>
        <w:t>тыс</w:t>
      </w:r>
      <w:r>
        <w:rPr>
          <w:szCs w:val="28"/>
        </w:rPr>
        <w:t xml:space="preserve">. рублей, с ростом относительно уровня 2015 года на </w:t>
      </w:r>
      <w:r w:rsidR="00E0507C">
        <w:rPr>
          <w:szCs w:val="28"/>
        </w:rPr>
        <w:t>69,0</w:t>
      </w:r>
      <w:r>
        <w:rPr>
          <w:szCs w:val="28"/>
        </w:rPr>
        <w:t xml:space="preserve"> </w:t>
      </w:r>
      <w:r w:rsidR="00E0507C">
        <w:rPr>
          <w:szCs w:val="28"/>
        </w:rPr>
        <w:t>тыс</w:t>
      </w:r>
      <w:r>
        <w:rPr>
          <w:szCs w:val="28"/>
        </w:rPr>
        <w:t xml:space="preserve">. рублей или на </w:t>
      </w:r>
      <w:r w:rsidR="00E0507C">
        <w:rPr>
          <w:szCs w:val="28"/>
        </w:rPr>
        <w:t>0,5</w:t>
      </w:r>
      <w:r>
        <w:rPr>
          <w:szCs w:val="28"/>
        </w:rPr>
        <w:t xml:space="preserve"> процента. </w:t>
      </w:r>
    </w:p>
    <w:p w:rsidR="00980812" w:rsidRDefault="00980812" w:rsidP="00980812">
      <w:pPr>
        <w:ind w:firstLine="709"/>
        <w:jc w:val="both"/>
        <w:rPr>
          <w:szCs w:val="28"/>
        </w:rPr>
      </w:pPr>
      <w:r w:rsidRPr="006C5607">
        <w:rPr>
          <w:szCs w:val="28"/>
        </w:rPr>
        <w:t>Расходы бюджета</w:t>
      </w:r>
      <w:r>
        <w:rPr>
          <w:szCs w:val="28"/>
        </w:rPr>
        <w:t xml:space="preserve"> </w:t>
      </w:r>
      <w:r w:rsidR="00E0507C">
        <w:rPr>
          <w:szCs w:val="28"/>
        </w:rPr>
        <w:t xml:space="preserve">поселения </w:t>
      </w:r>
      <w:r>
        <w:rPr>
          <w:szCs w:val="28"/>
        </w:rPr>
        <w:t>по разделам бюджетной классификации</w:t>
      </w:r>
      <w:r w:rsidRPr="006C5607">
        <w:rPr>
          <w:szCs w:val="28"/>
        </w:rPr>
        <w:t xml:space="preserve"> представлены в следующей таблице.</w:t>
      </w:r>
    </w:p>
    <w:p w:rsidR="00416590" w:rsidRPr="00416590" w:rsidRDefault="00E0507C" w:rsidP="00416590">
      <w:pPr>
        <w:widowControl w:val="0"/>
        <w:jc w:val="right"/>
        <w:rPr>
          <w:sz w:val="24"/>
          <w:szCs w:val="24"/>
        </w:rPr>
      </w:pPr>
      <w:r>
        <w:rPr>
          <w:sz w:val="24"/>
          <w:szCs w:val="24"/>
        </w:rPr>
        <w:t>тыс</w:t>
      </w:r>
      <w:r w:rsidR="00416590" w:rsidRPr="00416590">
        <w:rPr>
          <w:sz w:val="24"/>
          <w:szCs w:val="24"/>
        </w:rPr>
        <w:t>. рублей</w:t>
      </w:r>
    </w:p>
    <w:p w:rsidR="00416590" w:rsidRDefault="00416590" w:rsidP="00416590">
      <w:pPr>
        <w:ind w:firstLine="851"/>
        <w:jc w:val="both"/>
        <w:rPr>
          <w:szCs w:val="28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1984"/>
        <w:gridCol w:w="1559"/>
        <w:gridCol w:w="1702"/>
      </w:tblGrid>
      <w:tr w:rsidR="00980812" w:rsidRPr="00BF2773" w:rsidTr="00E0507C">
        <w:trPr>
          <w:cantSplit/>
          <w:trHeight w:val="758"/>
          <w:tblHeader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80812" w:rsidRPr="00BF2773" w:rsidRDefault="00980812" w:rsidP="00F171E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F2773">
              <w:rPr>
                <w:rFonts w:ascii="Times New Roman" w:hAnsi="Times New Roman"/>
                <w:b/>
                <w:sz w:val="22"/>
                <w:szCs w:val="22"/>
              </w:rPr>
              <w:t>Расходы по разделам бюджетной классификации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980812" w:rsidRPr="00BF2773" w:rsidRDefault="00980812" w:rsidP="00F171E5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F2773">
              <w:rPr>
                <w:rFonts w:ascii="Times New Roman" w:hAnsi="Times New Roman"/>
                <w:b/>
                <w:sz w:val="22"/>
                <w:szCs w:val="22"/>
              </w:rPr>
              <w:t>201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5</w:t>
            </w:r>
            <w:r w:rsidRPr="00BF2773">
              <w:rPr>
                <w:rFonts w:ascii="Times New Roman" w:hAnsi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980812" w:rsidRPr="00BF2773" w:rsidRDefault="00980812" w:rsidP="00F171E5">
            <w:pPr>
              <w:pStyle w:val="ConsPlusNormal"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    </w:t>
            </w:r>
            <w:r w:rsidRPr="00BF2773">
              <w:rPr>
                <w:rFonts w:ascii="Times New Roman" w:hAnsi="Times New Roman"/>
                <w:b/>
                <w:sz w:val="22"/>
                <w:szCs w:val="22"/>
              </w:rPr>
              <w:t>201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6</w:t>
            </w:r>
            <w:r w:rsidRPr="00BF2773">
              <w:rPr>
                <w:rFonts w:ascii="Times New Roman" w:hAnsi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80812" w:rsidRPr="00BF2773" w:rsidRDefault="00980812" w:rsidP="00F171E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97768">
              <w:rPr>
                <w:rFonts w:ascii="Times New Roman" w:hAnsi="Times New Roman"/>
                <w:sz w:val="24"/>
                <w:szCs w:val="24"/>
              </w:rPr>
              <w:t xml:space="preserve">Изменение к </w:t>
            </w:r>
            <w:r w:rsidRPr="00A97768">
              <w:rPr>
                <w:rFonts w:ascii="Times New Roman" w:hAnsi="Times New Roman"/>
                <w:sz w:val="24"/>
                <w:szCs w:val="24"/>
              </w:rPr>
              <w:br/>
              <w:t xml:space="preserve">предыдущему </w:t>
            </w:r>
            <w:r w:rsidRPr="00A97768">
              <w:rPr>
                <w:rFonts w:ascii="Times New Roman" w:hAnsi="Times New Roman"/>
                <w:sz w:val="24"/>
                <w:szCs w:val="24"/>
              </w:rPr>
              <w:lastRenderedPageBreak/>
              <w:t>году, %</w:t>
            </w:r>
          </w:p>
        </w:tc>
      </w:tr>
      <w:tr w:rsidR="00980812" w:rsidRPr="00BF2773" w:rsidTr="00F171E5">
        <w:trPr>
          <w:cantSplit/>
          <w:tblHeader/>
        </w:trPr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80812" w:rsidRPr="00BF2773" w:rsidRDefault="00980812" w:rsidP="00F171E5">
            <w:pPr>
              <w:pStyle w:val="ConsPlusNormal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980812" w:rsidRPr="00BF2773" w:rsidRDefault="00370F94" w:rsidP="00F171E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0812" w:rsidRPr="00A977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0507C" w:rsidRPr="00700829">
              <w:rPr>
                <w:rFonts w:ascii="Times New Roman" w:hAnsi="Times New Roman"/>
                <w:b/>
                <w:sz w:val="24"/>
                <w:szCs w:val="24"/>
              </w:rPr>
              <w:t>Решение собрания Керчикского сельского поселения от  25.12.2014         № 72</w:t>
            </w:r>
            <w:r w:rsidR="00E0507C" w:rsidRPr="00A977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0812" w:rsidRPr="00A97768">
              <w:rPr>
                <w:rFonts w:ascii="Times New Roman" w:hAnsi="Times New Roman"/>
                <w:sz w:val="24"/>
                <w:szCs w:val="24"/>
              </w:rPr>
              <w:t xml:space="preserve">(первоначально </w:t>
            </w:r>
            <w:proofErr w:type="gramStart"/>
            <w:r w:rsidR="00980812" w:rsidRPr="00A97768">
              <w:rPr>
                <w:rFonts w:ascii="Times New Roman" w:hAnsi="Times New Roman"/>
                <w:sz w:val="24"/>
                <w:szCs w:val="24"/>
              </w:rPr>
              <w:t>утвержденный</w:t>
            </w:r>
            <w:proofErr w:type="gramEnd"/>
            <w:r w:rsidR="00980812" w:rsidRPr="00A9776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80812" w:rsidRPr="00F66FEF" w:rsidRDefault="00980812" w:rsidP="00F171E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70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80812" w:rsidRPr="00F66FEF" w:rsidRDefault="00980812" w:rsidP="00F171E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980812" w:rsidRPr="00BF2773" w:rsidTr="00F171E5">
        <w:trPr>
          <w:cantSplit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980812" w:rsidRPr="00552992" w:rsidRDefault="00980812" w:rsidP="00F171E5">
            <w:pPr>
              <w:pStyle w:val="ConsPlusNormal"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  <w:r w:rsidRPr="00552992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Расходы всего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980812" w:rsidRPr="00BF2773" w:rsidRDefault="00E0507C" w:rsidP="00F171E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12 594</w:t>
            </w:r>
            <w:r w:rsidR="00980812">
              <w:rPr>
                <w:rFonts w:ascii="Times New Roman" w:hAnsi="Times New Roman"/>
                <w:b/>
                <w:sz w:val="22"/>
                <w:szCs w:val="22"/>
              </w:rPr>
              <w:t>,3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80812" w:rsidRPr="00BF2773" w:rsidRDefault="00E0507C" w:rsidP="00F171E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12 663,3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980812" w:rsidRPr="00BF2773" w:rsidRDefault="003665EA" w:rsidP="00F171E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100,5</w:t>
            </w:r>
          </w:p>
        </w:tc>
      </w:tr>
      <w:tr w:rsidR="00980812" w:rsidRPr="00BF2773" w:rsidTr="00F171E5">
        <w:trPr>
          <w:cantSplit/>
        </w:trPr>
        <w:tc>
          <w:tcPr>
            <w:tcW w:w="4678" w:type="dxa"/>
            <w:vAlign w:val="center"/>
          </w:tcPr>
          <w:p w:rsidR="00980812" w:rsidRPr="00BF2773" w:rsidRDefault="00980812" w:rsidP="00F171E5">
            <w:pPr>
              <w:pStyle w:val="a4"/>
              <w:rPr>
                <w:sz w:val="22"/>
                <w:szCs w:val="22"/>
                <w:lang w:val="en-US"/>
              </w:rPr>
            </w:pPr>
            <w:r w:rsidRPr="00BF2773">
              <w:rPr>
                <w:sz w:val="22"/>
                <w:szCs w:val="22"/>
              </w:rPr>
              <w:t>в том числе</w:t>
            </w:r>
            <w:r w:rsidRPr="00BF2773">
              <w:rPr>
                <w:sz w:val="22"/>
                <w:szCs w:val="22"/>
                <w:lang w:val="en-US"/>
              </w:rPr>
              <w:t>:</w:t>
            </w:r>
          </w:p>
        </w:tc>
        <w:tc>
          <w:tcPr>
            <w:tcW w:w="1984" w:type="dxa"/>
            <w:vAlign w:val="center"/>
          </w:tcPr>
          <w:p w:rsidR="00980812" w:rsidRPr="00BF2773" w:rsidRDefault="00980812" w:rsidP="00F171E5">
            <w:pPr>
              <w:pStyle w:val="ConsPlusNormal"/>
              <w:ind w:hanging="108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980812" w:rsidRPr="00BF2773" w:rsidRDefault="00980812" w:rsidP="00F171E5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:rsidR="00980812" w:rsidRPr="00BF2773" w:rsidRDefault="00980812" w:rsidP="00F171E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416590" w:rsidRPr="00BF2773" w:rsidTr="00F171E5">
        <w:trPr>
          <w:cantSplit/>
        </w:trPr>
        <w:tc>
          <w:tcPr>
            <w:tcW w:w="4678" w:type="dxa"/>
            <w:vAlign w:val="center"/>
          </w:tcPr>
          <w:p w:rsidR="00416590" w:rsidRPr="00BF2773" w:rsidRDefault="00416590" w:rsidP="00F171E5">
            <w:pPr>
              <w:pStyle w:val="a4"/>
              <w:jc w:val="left"/>
              <w:rPr>
                <w:sz w:val="22"/>
                <w:szCs w:val="22"/>
              </w:rPr>
            </w:pPr>
            <w:r w:rsidRPr="00BF2773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984" w:type="dxa"/>
            <w:vAlign w:val="center"/>
          </w:tcPr>
          <w:p w:rsidR="00416590" w:rsidRPr="00416590" w:rsidRDefault="00E0507C" w:rsidP="0041659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5 630,2</w:t>
            </w:r>
          </w:p>
        </w:tc>
        <w:tc>
          <w:tcPr>
            <w:tcW w:w="1559" w:type="dxa"/>
            <w:vAlign w:val="center"/>
          </w:tcPr>
          <w:p w:rsidR="00416590" w:rsidRPr="00416590" w:rsidRDefault="003665EA" w:rsidP="0041659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5 328,4</w:t>
            </w:r>
          </w:p>
        </w:tc>
        <w:tc>
          <w:tcPr>
            <w:tcW w:w="1702" w:type="dxa"/>
            <w:vAlign w:val="center"/>
          </w:tcPr>
          <w:p w:rsidR="00416590" w:rsidRPr="00416590" w:rsidRDefault="003665EA" w:rsidP="0041659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94,6</w:t>
            </w:r>
          </w:p>
        </w:tc>
      </w:tr>
      <w:tr w:rsidR="00416590" w:rsidRPr="00BF2773" w:rsidTr="00F171E5">
        <w:trPr>
          <w:cantSplit/>
        </w:trPr>
        <w:tc>
          <w:tcPr>
            <w:tcW w:w="4678" w:type="dxa"/>
            <w:vAlign w:val="center"/>
          </w:tcPr>
          <w:p w:rsidR="00416590" w:rsidRPr="00BF2773" w:rsidRDefault="00416590" w:rsidP="00F171E5">
            <w:pPr>
              <w:pStyle w:val="a4"/>
              <w:jc w:val="left"/>
              <w:rPr>
                <w:sz w:val="22"/>
                <w:szCs w:val="22"/>
              </w:rPr>
            </w:pPr>
            <w:r w:rsidRPr="00BF2773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1984" w:type="dxa"/>
            <w:vAlign w:val="center"/>
          </w:tcPr>
          <w:p w:rsidR="00416590" w:rsidRPr="00416590" w:rsidRDefault="00E0507C" w:rsidP="0041659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65,9</w:t>
            </w:r>
          </w:p>
        </w:tc>
        <w:tc>
          <w:tcPr>
            <w:tcW w:w="1559" w:type="dxa"/>
            <w:vAlign w:val="center"/>
          </w:tcPr>
          <w:p w:rsidR="00416590" w:rsidRPr="00416590" w:rsidRDefault="003665EA" w:rsidP="0041659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69</w:t>
            </w:r>
            <w:r w:rsidR="00416590" w:rsidRPr="00416590">
              <w:rPr>
                <w:bCs/>
                <w:sz w:val="24"/>
                <w:szCs w:val="24"/>
              </w:rPr>
              <w:t>,9</w:t>
            </w:r>
          </w:p>
        </w:tc>
        <w:tc>
          <w:tcPr>
            <w:tcW w:w="1702" w:type="dxa"/>
            <w:vAlign w:val="center"/>
          </w:tcPr>
          <w:p w:rsidR="00416590" w:rsidRPr="00416590" w:rsidRDefault="003665EA" w:rsidP="0041659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106,1</w:t>
            </w:r>
          </w:p>
        </w:tc>
      </w:tr>
      <w:tr w:rsidR="00416590" w:rsidRPr="00BF2773" w:rsidTr="00F171E5">
        <w:trPr>
          <w:cantSplit/>
        </w:trPr>
        <w:tc>
          <w:tcPr>
            <w:tcW w:w="4678" w:type="dxa"/>
            <w:vAlign w:val="center"/>
          </w:tcPr>
          <w:p w:rsidR="00416590" w:rsidRPr="00BF2773" w:rsidRDefault="00416590" w:rsidP="00F171E5">
            <w:pPr>
              <w:pStyle w:val="a4"/>
              <w:jc w:val="left"/>
              <w:rPr>
                <w:sz w:val="22"/>
                <w:szCs w:val="22"/>
              </w:rPr>
            </w:pPr>
            <w:r w:rsidRPr="00BF2773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4" w:type="dxa"/>
            <w:vAlign w:val="center"/>
          </w:tcPr>
          <w:p w:rsidR="00416590" w:rsidRPr="00416590" w:rsidRDefault="00E0507C" w:rsidP="0041659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68,0</w:t>
            </w:r>
          </w:p>
        </w:tc>
        <w:tc>
          <w:tcPr>
            <w:tcW w:w="1559" w:type="dxa"/>
            <w:vAlign w:val="center"/>
          </w:tcPr>
          <w:p w:rsidR="00416590" w:rsidRPr="00416590" w:rsidRDefault="003665EA" w:rsidP="0041659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56,4</w:t>
            </w:r>
          </w:p>
        </w:tc>
        <w:tc>
          <w:tcPr>
            <w:tcW w:w="1702" w:type="dxa"/>
            <w:vAlign w:val="center"/>
          </w:tcPr>
          <w:p w:rsidR="00416590" w:rsidRPr="00416590" w:rsidRDefault="003665EA" w:rsidP="0041659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82,9</w:t>
            </w:r>
          </w:p>
        </w:tc>
      </w:tr>
      <w:tr w:rsidR="00416590" w:rsidRPr="00BF2773" w:rsidTr="00F171E5">
        <w:trPr>
          <w:cantSplit/>
        </w:trPr>
        <w:tc>
          <w:tcPr>
            <w:tcW w:w="4678" w:type="dxa"/>
            <w:vAlign w:val="center"/>
          </w:tcPr>
          <w:p w:rsidR="00416590" w:rsidRPr="00BF2773" w:rsidRDefault="00416590" w:rsidP="00F171E5">
            <w:pPr>
              <w:pStyle w:val="a4"/>
              <w:jc w:val="left"/>
              <w:rPr>
                <w:sz w:val="22"/>
                <w:szCs w:val="22"/>
              </w:rPr>
            </w:pPr>
            <w:r w:rsidRPr="00BF2773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1984" w:type="dxa"/>
            <w:vAlign w:val="center"/>
          </w:tcPr>
          <w:p w:rsidR="00416590" w:rsidRPr="00416590" w:rsidRDefault="00E0507C" w:rsidP="0041659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1 377,7</w:t>
            </w:r>
          </w:p>
        </w:tc>
        <w:tc>
          <w:tcPr>
            <w:tcW w:w="1559" w:type="dxa"/>
            <w:vAlign w:val="center"/>
          </w:tcPr>
          <w:p w:rsidR="00416590" w:rsidRPr="00416590" w:rsidRDefault="003665EA" w:rsidP="0041659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1 867,9</w:t>
            </w:r>
          </w:p>
        </w:tc>
        <w:tc>
          <w:tcPr>
            <w:tcW w:w="1702" w:type="dxa"/>
            <w:vAlign w:val="center"/>
          </w:tcPr>
          <w:p w:rsidR="00416590" w:rsidRPr="00416590" w:rsidRDefault="003665EA" w:rsidP="0041659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135,6</w:t>
            </w:r>
          </w:p>
        </w:tc>
      </w:tr>
      <w:tr w:rsidR="00416590" w:rsidRPr="00BF2773" w:rsidTr="00F171E5">
        <w:trPr>
          <w:cantSplit/>
        </w:trPr>
        <w:tc>
          <w:tcPr>
            <w:tcW w:w="4678" w:type="dxa"/>
            <w:vAlign w:val="center"/>
          </w:tcPr>
          <w:p w:rsidR="00416590" w:rsidRPr="00BF2773" w:rsidRDefault="00416590" w:rsidP="00F171E5">
            <w:pPr>
              <w:pStyle w:val="a4"/>
              <w:jc w:val="left"/>
              <w:rPr>
                <w:sz w:val="22"/>
                <w:szCs w:val="22"/>
              </w:rPr>
            </w:pPr>
            <w:r w:rsidRPr="00BF2773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984" w:type="dxa"/>
            <w:vAlign w:val="center"/>
          </w:tcPr>
          <w:p w:rsidR="00416590" w:rsidRPr="00416590" w:rsidRDefault="00E0507C" w:rsidP="0041659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1 720,4</w:t>
            </w:r>
          </w:p>
        </w:tc>
        <w:tc>
          <w:tcPr>
            <w:tcW w:w="1559" w:type="dxa"/>
            <w:vAlign w:val="center"/>
          </w:tcPr>
          <w:p w:rsidR="00416590" w:rsidRPr="00416590" w:rsidRDefault="003665EA" w:rsidP="0041659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1 744,0</w:t>
            </w:r>
          </w:p>
        </w:tc>
        <w:tc>
          <w:tcPr>
            <w:tcW w:w="1702" w:type="dxa"/>
            <w:vAlign w:val="center"/>
          </w:tcPr>
          <w:p w:rsidR="00416590" w:rsidRPr="00416590" w:rsidRDefault="003665EA" w:rsidP="0041659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101,4</w:t>
            </w:r>
          </w:p>
        </w:tc>
      </w:tr>
      <w:tr w:rsidR="00416590" w:rsidRPr="00BF2773" w:rsidTr="00F171E5">
        <w:trPr>
          <w:cantSplit/>
        </w:trPr>
        <w:tc>
          <w:tcPr>
            <w:tcW w:w="4678" w:type="dxa"/>
            <w:vAlign w:val="center"/>
          </w:tcPr>
          <w:p w:rsidR="00416590" w:rsidRPr="00BF2773" w:rsidRDefault="00416590" w:rsidP="00F171E5">
            <w:pPr>
              <w:pStyle w:val="a4"/>
              <w:jc w:val="left"/>
              <w:rPr>
                <w:sz w:val="22"/>
                <w:szCs w:val="22"/>
              </w:rPr>
            </w:pPr>
            <w:r w:rsidRPr="00BF2773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984" w:type="dxa"/>
            <w:vAlign w:val="center"/>
          </w:tcPr>
          <w:p w:rsidR="00416590" w:rsidRPr="00416590" w:rsidRDefault="00E0507C" w:rsidP="0041659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3 551,6</w:t>
            </w:r>
          </w:p>
        </w:tc>
        <w:tc>
          <w:tcPr>
            <w:tcW w:w="1559" w:type="dxa"/>
            <w:vAlign w:val="center"/>
          </w:tcPr>
          <w:p w:rsidR="00416590" w:rsidRPr="00416590" w:rsidRDefault="003665EA" w:rsidP="0041659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3 501,2</w:t>
            </w:r>
          </w:p>
        </w:tc>
        <w:tc>
          <w:tcPr>
            <w:tcW w:w="1702" w:type="dxa"/>
            <w:vAlign w:val="center"/>
          </w:tcPr>
          <w:p w:rsidR="00416590" w:rsidRPr="00416590" w:rsidRDefault="003665EA" w:rsidP="0041659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98,6</w:t>
            </w:r>
          </w:p>
        </w:tc>
      </w:tr>
      <w:tr w:rsidR="00416590" w:rsidRPr="00BF2773" w:rsidTr="00F171E5">
        <w:trPr>
          <w:cantSplit/>
        </w:trPr>
        <w:tc>
          <w:tcPr>
            <w:tcW w:w="4678" w:type="dxa"/>
            <w:vAlign w:val="center"/>
          </w:tcPr>
          <w:p w:rsidR="00416590" w:rsidRPr="00BF2773" w:rsidRDefault="00416590" w:rsidP="00F171E5">
            <w:pPr>
              <w:pStyle w:val="a4"/>
              <w:jc w:val="left"/>
              <w:rPr>
                <w:sz w:val="22"/>
                <w:szCs w:val="22"/>
              </w:rPr>
            </w:pPr>
            <w:r w:rsidRPr="00BF2773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1984" w:type="dxa"/>
            <w:vAlign w:val="center"/>
          </w:tcPr>
          <w:p w:rsidR="00416590" w:rsidRPr="00416590" w:rsidRDefault="00E0507C" w:rsidP="0041659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163,0</w:t>
            </w:r>
          </w:p>
        </w:tc>
        <w:tc>
          <w:tcPr>
            <w:tcW w:w="1559" w:type="dxa"/>
            <w:vAlign w:val="center"/>
          </w:tcPr>
          <w:p w:rsidR="00416590" w:rsidRPr="00416590" w:rsidRDefault="003665EA" w:rsidP="0041659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88,0</w:t>
            </w:r>
          </w:p>
        </w:tc>
        <w:tc>
          <w:tcPr>
            <w:tcW w:w="1702" w:type="dxa"/>
            <w:vAlign w:val="center"/>
          </w:tcPr>
          <w:p w:rsidR="00416590" w:rsidRPr="00416590" w:rsidRDefault="003665EA" w:rsidP="0041659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54,0</w:t>
            </w:r>
          </w:p>
        </w:tc>
      </w:tr>
      <w:tr w:rsidR="00416590" w:rsidRPr="00BF2773" w:rsidTr="00F171E5">
        <w:trPr>
          <w:cantSplit/>
        </w:trPr>
        <w:tc>
          <w:tcPr>
            <w:tcW w:w="4678" w:type="dxa"/>
            <w:vAlign w:val="center"/>
          </w:tcPr>
          <w:p w:rsidR="00416590" w:rsidRPr="00BF2773" w:rsidRDefault="00416590" w:rsidP="00F171E5">
            <w:pPr>
              <w:pStyle w:val="a4"/>
              <w:jc w:val="left"/>
              <w:rPr>
                <w:sz w:val="22"/>
                <w:szCs w:val="22"/>
              </w:rPr>
            </w:pPr>
            <w:r w:rsidRPr="00BF2773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984" w:type="dxa"/>
            <w:vAlign w:val="center"/>
          </w:tcPr>
          <w:p w:rsidR="00416590" w:rsidRPr="00416590" w:rsidRDefault="00E0507C" w:rsidP="0041659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17,5</w:t>
            </w:r>
          </w:p>
        </w:tc>
        <w:tc>
          <w:tcPr>
            <w:tcW w:w="1559" w:type="dxa"/>
            <w:vAlign w:val="center"/>
          </w:tcPr>
          <w:p w:rsidR="00416590" w:rsidRPr="00416590" w:rsidRDefault="003665EA" w:rsidP="0041659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7,5</w:t>
            </w:r>
          </w:p>
        </w:tc>
        <w:tc>
          <w:tcPr>
            <w:tcW w:w="1702" w:type="dxa"/>
            <w:vAlign w:val="center"/>
          </w:tcPr>
          <w:p w:rsidR="00416590" w:rsidRPr="00416590" w:rsidRDefault="003665EA" w:rsidP="0041659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42,9</w:t>
            </w:r>
          </w:p>
        </w:tc>
      </w:tr>
    </w:tbl>
    <w:p w:rsidR="00CB39CA" w:rsidRDefault="00CB39CA" w:rsidP="00FE375B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/>
          <w:szCs w:val="28"/>
          <w:lang w:eastAsia="en-US"/>
        </w:rPr>
      </w:pPr>
    </w:p>
    <w:p w:rsidR="00416590" w:rsidRPr="002A5471" w:rsidRDefault="00416590" w:rsidP="00416590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2A5471">
        <w:rPr>
          <w:rFonts w:eastAsia="Calibri"/>
          <w:b/>
          <w:szCs w:val="28"/>
          <w:lang w:eastAsia="en-US"/>
        </w:rPr>
        <w:t>РАЗДЕЛ</w:t>
      </w:r>
    </w:p>
    <w:p w:rsidR="00416590" w:rsidRPr="002A5471" w:rsidRDefault="00416590" w:rsidP="00416590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2A5471">
        <w:rPr>
          <w:rFonts w:eastAsia="Calibri"/>
          <w:b/>
          <w:szCs w:val="28"/>
          <w:lang w:eastAsia="en-US"/>
        </w:rPr>
        <w:t>«ОБЩЕГОСУДАРСТВЕННЫЕ ВОПРОСЫ»</w:t>
      </w:r>
    </w:p>
    <w:p w:rsidR="00416590" w:rsidRPr="003E6CA8" w:rsidRDefault="00416590" w:rsidP="00416590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Cs w:val="28"/>
          <w:lang w:eastAsia="en-US"/>
        </w:rPr>
      </w:pPr>
    </w:p>
    <w:p w:rsidR="00634D59" w:rsidRDefault="0082027E" w:rsidP="00634D59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4D7500">
        <w:rPr>
          <w:rFonts w:eastAsia="Calibri"/>
          <w:szCs w:val="28"/>
          <w:lang w:eastAsia="en-US"/>
        </w:rPr>
        <w:t xml:space="preserve">В проекте бюджета </w:t>
      </w:r>
      <w:r w:rsidR="00634D59">
        <w:rPr>
          <w:rFonts w:eastAsia="Calibri"/>
          <w:szCs w:val="28"/>
          <w:lang w:eastAsia="en-US"/>
        </w:rPr>
        <w:t xml:space="preserve">поселения </w:t>
      </w:r>
      <w:r w:rsidRPr="004D7500">
        <w:rPr>
          <w:rFonts w:eastAsia="Calibri"/>
          <w:szCs w:val="28"/>
          <w:lang w:eastAsia="en-US"/>
        </w:rPr>
        <w:t xml:space="preserve">на 2016 год по разделу «Общегосударственные вопросы» предусмотрены бюджетные ассигнования в сумме </w:t>
      </w:r>
      <w:r w:rsidR="00634D59">
        <w:rPr>
          <w:rFonts w:eastAsia="Calibri"/>
          <w:szCs w:val="28"/>
          <w:lang w:eastAsia="en-US"/>
        </w:rPr>
        <w:t>5328,4</w:t>
      </w:r>
      <w:r w:rsidRPr="004D7500">
        <w:rPr>
          <w:rFonts w:eastAsia="Calibri"/>
          <w:szCs w:val="28"/>
          <w:lang w:eastAsia="en-US"/>
        </w:rPr>
        <w:t xml:space="preserve"> </w:t>
      </w:r>
      <w:r w:rsidR="00634D59">
        <w:rPr>
          <w:rFonts w:eastAsia="Calibri"/>
          <w:szCs w:val="28"/>
          <w:lang w:eastAsia="en-US"/>
        </w:rPr>
        <w:t>тыс</w:t>
      </w:r>
      <w:r w:rsidRPr="004D7500">
        <w:rPr>
          <w:rFonts w:eastAsia="Calibri"/>
          <w:szCs w:val="28"/>
          <w:lang w:eastAsia="en-US"/>
        </w:rPr>
        <w:t>. рублей</w:t>
      </w:r>
      <w:r w:rsidR="00634D59">
        <w:rPr>
          <w:rFonts w:eastAsia="Calibri"/>
          <w:szCs w:val="28"/>
          <w:lang w:eastAsia="en-US"/>
        </w:rPr>
        <w:t xml:space="preserve"> или 94,6 процента к уровню первоначально принятого бюджета на 2015 год.</w:t>
      </w:r>
    </w:p>
    <w:p w:rsidR="0082027E" w:rsidRPr="004D7500" w:rsidRDefault="0082027E" w:rsidP="0082027E">
      <w:pPr>
        <w:ind w:firstLine="709"/>
        <w:jc w:val="both"/>
        <w:rPr>
          <w:spacing w:val="-1"/>
        </w:rPr>
      </w:pPr>
      <w:r w:rsidRPr="004D7500">
        <w:rPr>
          <w:spacing w:val="-1"/>
        </w:rPr>
        <w:t>Формирование объемов бюджетных ассигнований обусловлено общими подходами к формированию проекта бюджета</w:t>
      </w:r>
      <w:r w:rsidR="00634D59">
        <w:rPr>
          <w:spacing w:val="-1"/>
        </w:rPr>
        <w:t xml:space="preserve"> поселения</w:t>
      </w:r>
      <w:r w:rsidRPr="004D7500">
        <w:rPr>
          <w:spacing w:val="-1"/>
        </w:rPr>
        <w:t>.</w:t>
      </w:r>
    </w:p>
    <w:p w:rsidR="0082027E" w:rsidRPr="004D7500" w:rsidRDefault="00304BD1" w:rsidP="0082027E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Данные средства</w:t>
      </w:r>
      <w:r w:rsidR="0082027E" w:rsidRPr="004D7500">
        <w:rPr>
          <w:rFonts w:eastAsia="Calibri"/>
          <w:szCs w:val="28"/>
          <w:lang w:eastAsia="en-US"/>
        </w:rPr>
        <w:t xml:space="preserve"> будут направлены, в том числе </w:t>
      </w:r>
      <w:proofErr w:type="gramStart"/>
      <w:r w:rsidR="0082027E" w:rsidRPr="004D7500">
        <w:rPr>
          <w:rFonts w:eastAsia="Calibri"/>
          <w:szCs w:val="28"/>
          <w:lang w:eastAsia="en-US"/>
        </w:rPr>
        <w:t>на</w:t>
      </w:r>
      <w:proofErr w:type="gramEnd"/>
      <w:r w:rsidR="0082027E" w:rsidRPr="004D7500">
        <w:rPr>
          <w:rFonts w:eastAsia="Calibri"/>
          <w:szCs w:val="28"/>
          <w:lang w:eastAsia="en-US"/>
        </w:rPr>
        <w:t>:</w:t>
      </w:r>
    </w:p>
    <w:p w:rsidR="0082027E" w:rsidRPr="004D7500" w:rsidRDefault="0082027E" w:rsidP="0082027E">
      <w:pPr>
        <w:ind w:firstLine="709"/>
        <w:jc w:val="both"/>
        <w:rPr>
          <w:color w:val="000000"/>
        </w:rPr>
      </w:pPr>
      <w:r w:rsidRPr="004D7500">
        <w:rPr>
          <w:color w:val="000000"/>
        </w:rPr>
        <w:t>уплату налога на имущество</w:t>
      </w:r>
      <w:r w:rsidR="00634D59">
        <w:rPr>
          <w:color w:val="000000"/>
        </w:rPr>
        <w:t>,</w:t>
      </w:r>
      <w:r w:rsidRPr="004D7500">
        <w:rPr>
          <w:color w:val="000000"/>
        </w:rPr>
        <w:t xml:space="preserve"> земельного налога </w:t>
      </w:r>
      <w:r w:rsidR="00634D59">
        <w:rPr>
          <w:color w:val="000000"/>
        </w:rPr>
        <w:t xml:space="preserve">и транспортного налогов по Администрации сельского </w:t>
      </w:r>
      <w:proofErr w:type="spellStart"/>
      <w:r w:rsidR="00634D59">
        <w:rPr>
          <w:color w:val="000000"/>
        </w:rPr>
        <w:t>поесления</w:t>
      </w:r>
      <w:proofErr w:type="spellEnd"/>
      <w:r w:rsidR="00634D59">
        <w:rPr>
          <w:color w:val="000000"/>
        </w:rPr>
        <w:t xml:space="preserve"> </w:t>
      </w:r>
      <w:r w:rsidRPr="004D7500">
        <w:rPr>
          <w:color w:val="000000"/>
        </w:rPr>
        <w:t xml:space="preserve"> в сумме </w:t>
      </w:r>
      <w:r w:rsidR="00634D59">
        <w:rPr>
          <w:color w:val="000000"/>
        </w:rPr>
        <w:t>4,4 тыс</w:t>
      </w:r>
      <w:r w:rsidRPr="004D7500">
        <w:rPr>
          <w:color w:val="000000"/>
        </w:rPr>
        <w:t>. рублей;</w:t>
      </w:r>
    </w:p>
    <w:p w:rsidR="0082027E" w:rsidRDefault="0082027E" w:rsidP="0082027E">
      <w:pPr>
        <w:ind w:firstLine="709"/>
        <w:jc w:val="both"/>
        <w:rPr>
          <w:spacing w:val="-1"/>
        </w:rPr>
      </w:pPr>
      <w:r w:rsidRPr="004D7500">
        <w:rPr>
          <w:spacing w:val="-1"/>
        </w:rPr>
        <w:t xml:space="preserve">финансовое обеспечение деятельности </w:t>
      </w:r>
      <w:r w:rsidR="00634D59">
        <w:rPr>
          <w:spacing w:val="-1"/>
        </w:rPr>
        <w:t xml:space="preserve">Администрации Керчикского сельского </w:t>
      </w:r>
      <w:proofErr w:type="spellStart"/>
      <w:r w:rsidR="00634D59">
        <w:rPr>
          <w:spacing w:val="-1"/>
        </w:rPr>
        <w:t>поселния</w:t>
      </w:r>
      <w:proofErr w:type="spellEnd"/>
      <w:r w:rsidRPr="004D7500">
        <w:rPr>
          <w:spacing w:val="-1"/>
        </w:rPr>
        <w:t xml:space="preserve"> в 2016 году в сумме </w:t>
      </w:r>
      <w:r w:rsidR="00883995">
        <w:rPr>
          <w:spacing w:val="-1"/>
        </w:rPr>
        <w:t>4 099,5 тыс</w:t>
      </w:r>
      <w:r w:rsidRPr="004D7500">
        <w:rPr>
          <w:spacing w:val="-1"/>
        </w:rPr>
        <w:t>. рубле</w:t>
      </w:r>
      <w:r w:rsidRPr="00883995">
        <w:rPr>
          <w:spacing w:val="-1"/>
        </w:rPr>
        <w:t>й;</w:t>
      </w:r>
    </w:p>
    <w:p w:rsidR="00883995" w:rsidRPr="004D7500" w:rsidRDefault="00883995" w:rsidP="0082027E">
      <w:pPr>
        <w:ind w:firstLine="709"/>
        <w:jc w:val="both"/>
        <w:rPr>
          <w:spacing w:val="-1"/>
        </w:rPr>
      </w:pPr>
      <w:r>
        <w:rPr>
          <w:spacing w:val="-1"/>
        </w:rPr>
        <w:t xml:space="preserve">материально-техническое обеспечение деятельности Администрации Керчикского сельского поселения в сумме 489,4 </w:t>
      </w:r>
      <w:proofErr w:type="spellStart"/>
      <w:r>
        <w:rPr>
          <w:spacing w:val="-1"/>
        </w:rPr>
        <w:t>тыс</w:t>
      </w:r>
      <w:proofErr w:type="gramStart"/>
      <w:r>
        <w:rPr>
          <w:spacing w:val="-1"/>
        </w:rPr>
        <w:t>.р</w:t>
      </w:r>
      <w:proofErr w:type="gramEnd"/>
      <w:r>
        <w:rPr>
          <w:spacing w:val="-1"/>
        </w:rPr>
        <w:t>ублей</w:t>
      </w:r>
      <w:proofErr w:type="spellEnd"/>
      <w:r>
        <w:rPr>
          <w:spacing w:val="-1"/>
        </w:rPr>
        <w:t>;</w:t>
      </w:r>
    </w:p>
    <w:p w:rsidR="0082027E" w:rsidRPr="004D7500" w:rsidRDefault="0082027E" w:rsidP="0082027E">
      <w:pPr>
        <w:ind w:firstLine="709"/>
        <w:jc w:val="both"/>
        <w:rPr>
          <w:spacing w:val="-1"/>
        </w:rPr>
      </w:pPr>
      <w:r w:rsidRPr="004D7500">
        <w:rPr>
          <w:spacing w:val="-1"/>
        </w:rPr>
        <w:t xml:space="preserve">подготовку и проведение выборов в органы местного самоуправления в сумме </w:t>
      </w:r>
      <w:r w:rsidR="00883995">
        <w:rPr>
          <w:spacing w:val="-1"/>
        </w:rPr>
        <w:t>285,9</w:t>
      </w:r>
      <w:r w:rsidRPr="004D7500">
        <w:rPr>
          <w:spacing w:val="-1"/>
        </w:rPr>
        <w:t xml:space="preserve"> </w:t>
      </w:r>
      <w:r w:rsidR="00883995">
        <w:rPr>
          <w:spacing w:val="-1"/>
        </w:rPr>
        <w:t>тыс</w:t>
      </w:r>
      <w:r w:rsidRPr="004D7500">
        <w:rPr>
          <w:spacing w:val="-1"/>
        </w:rPr>
        <w:t>. рублей;</w:t>
      </w:r>
    </w:p>
    <w:p w:rsidR="0082027E" w:rsidRPr="004D7500" w:rsidRDefault="0082027E" w:rsidP="0082027E">
      <w:pPr>
        <w:ind w:firstLine="709"/>
        <w:jc w:val="both"/>
        <w:rPr>
          <w:spacing w:val="-1"/>
        </w:rPr>
      </w:pPr>
      <w:r w:rsidRPr="004D7500">
        <w:rPr>
          <w:spacing w:val="-1"/>
        </w:rPr>
        <w:t xml:space="preserve">обеспечение дополнительных гарантий </w:t>
      </w:r>
      <w:r w:rsidR="00883995">
        <w:rPr>
          <w:spacing w:val="-1"/>
        </w:rPr>
        <w:t>муниципальным</w:t>
      </w:r>
      <w:r w:rsidRPr="004D7500">
        <w:rPr>
          <w:spacing w:val="-1"/>
        </w:rPr>
        <w:t xml:space="preserve"> служащим в части ежегодной компенсации на лечение отдельным категориям граждан, замещавших </w:t>
      </w:r>
      <w:r w:rsidR="00883995">
        <w:rPr>
          <w:spacing w:val="-1"/>
        </w:rPr>
        <w:t xml:space="preserve">муниципальные </w:t>
      </w:r>
      <w:r w:rsidRPr="004D7500">
        <w:rPr>
          <w:spacing w:val="-1"/>
        </w:rPr>
        <w:t xml:space="preserve">должности </w:t>
      </w:r>
      <w:r w:rsidR="00883995">
        <w:rPr>
          <w:spacing w:val="-1"/>
        </w:rPr>
        <w:t xml:space="preserve">Керчикского сельского поселения </w:t>
      </w:r>
      <w:r w:rsidRPr="004D7500">
        <w:rPr>
          <w:spacing w:val="-1"/>
        </w:rPr>
        <w:t xml:space="preserve">или должности </w:t>
      </w:r>
      <w:r w:rsidR="00883995">
        <w:rPr>
          <w:spacing w:val="-1"/>
        </w:rPr>
        <w:t>муниципальной службы Керчикского сельского поселения</w:t>
      </w:r>
      <w:r w:rsidRPr="004D7500">
        <w:rPr>
          <w:spacing w:val="-1"/>
        </w:rPr>
        <w:t xml:space="preserve"> в сумме </w:t>
      </w:r>
      <w:r w:rsidR="00883995">
        <w:rPr>
          <w:spacing w:val="-1"/>
        </w:rPr>
        <w:t>293,0 тыс</w:t>
      </w:r>
      <w:r w:rsidRPr="004D7500">
        <w:rPr>
          <w:spacing w:val="-1"/>
        </w:rPr>
        <w:t>. рублей.</w:t>
      </w:r>
    </w:p>
    <w:p w:rsidR="0082027E" w:rsidRPr="004D7500" w:rsidRDefault="0082027E" w:rsidP="0082027E">
      <w:pPr>
        <w:ind w:firstLine="709"/>
        <w:jc w:val="both"/>
        <w:rPr>
          <w:szCs w:val="28"/>
        </w:rPr>
      </w:pPr>
      <w:r w:rsidRPr="004D7500">
        <w:rPr>
          <w:szCs w:val="28"/>
        </w:rPr>
        <w:t xml:space="preserve">Одновременно в бюджете </w:t>
      </w:r>
      <w:r w:rsidR="004E1133">
        <w:rPr>
          <w:szCs w:val="28"/>
        </w:rPr>
        <w:t xml:space="preserve">поселения </w:t>
      </w:r>
      <w:r w:rsidRPr="004D7500">
        <w:rPr>
          <w:szCs w:val="28"/>
        </w:rPr>
        <w:t xml:space="preserve">предусмотрены средства на осуществление переданных полномочий </w:t>
      </w:r>
      <w:r w:rsidR="004E1133">
        <w:rPr>
          <w:szCs w:val="28"/>
        </w:rPr>
        <w:t xml:space="preserve">субъекта </w:t>
      </w:r>
      <w:r w:rsidRPr="004D7500">
        <w:rPr>
          <w:szCs w:val="28"/>
        </w:rPr>
        <w:t xml:space="preserve">Российской Федерации за счет средств </w:t>
      </w:r>
      <w:r w:rsidR="004E1133">
        <w:rPr>
          <w:szCs w:val="28"/>
        </w:rPr>
        <w:t>областног</w:t>
      </w:r>
      <w:r w:rsidRPr="004D7500">
        <w:rPr>
          <w:szCs w:val="28"/>
        </w:rPr>
        <w:t xml:space="preserve">о бюджета </w:t>
      </w:r>
      <w:proofErr w:type="gramStart"/>
      <w:r w:rsidRPr="004D7500">
        <w:rPr>
          <w:szCs w:val="28"/>
        </w:rPr>
        <w:t>на</w:t>
      </w:r>
      <w:proofErr w:type="gramEnd"/>
      <w:r w:rsidRPr="004D7500">
        <w:rPr>
          <w:szCs w:val="28"/>
        </w:rPr>
        <w:t>:</w:t>
      </w:r>
    </w:p>
    <w:p w:rsidR="0082027E" w:rsidRPr="004D7500" w:rsidRDefault="00954F5B" w:rsidP="0082027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о</w:t>
      </w:r>
      <w:r w:rsidR="004E1133">
        <w:rPr>
          <w:szCs w:val="28"/>
        </w:rPr>
        <w:t xml:space="preserve">пределение в </w:t>
      </w:r>
      <w:proofErr w:type="spellStart"/>
      <w:r w:rsidR="004E1133">
        <w:rPr>
          <w:szCs w:val="28"/>
        </w:rPr>
        <w:t>соответсвии</w:t>
      </w:r>
      <w:proofErr w:type="spellEnd"/>
      <w:r w:rsidR="004E1133">
        <w:rPr>
          <w:szCs w:val="28"/>
        </w:rPr>
        <w:t xml:space="preserve"> с частью 1 статьи 11.2 Областного закона от 25 октября 2002 года № 273-ЗС «Об административных правонарушениях» перечня </w:t>
      </w:r>
      <w:r w:rsidR="004E1133">
        <w:rPr>
          <w:szCs w:val="28"/>
        </w:rPr>
        <w:lastRenderedPageBreak/>
        <w:t>должностных лиц, уполномоченных составлять протоколы об административных правонарушениях</w:t>
      </w:r>
      <w:r w:rsidR="004E1133" w:rsidRPr="00766592">
        <w:rPr>
          <w:szCs w:val="28"/>
        </w:rPr>
        <w:t xml:space="preserve"> в объеме </w:t>
      </w:r>
      <w:r w:rsidR="004E1133">
        <w:rPr>
          <w:szCs w:val="28"/>
        </w:rPr>
        <w:t>0,2 тыс. рублей</w:t>
      </w:r>
      <w:r w:rsidR="00BC71FD">
        <w:rPr>
          <w:szCs w:val="28"/>
        </w:rPr>
        <w:t>.</w:t>
      </w:r>
    </w:p>
    <w:p w:rsidR="00BC71FD" w:rsidRDefault="00BC71FD" w:rsidP="00416590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BC71FD" w:rsidRDefault="00BC71FD" w:rsidP="00416590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BC71FD" w:rsidRDefault="00BC71FD" w:rsidP="00416590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416590" w:rsidRPr="00E33327" w:rsidRDefault="00416590" w:rsidP="00416590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33327">
        <w:rPr>
          <w:b/>
          <w:szCs w:val="28"/>
        </w:rPr>
        <w:t>РАЗДЕЛ</w:t>
      </w:r>
    </w:p>
    <w:p w:rsidR="00416590" w:rsidRPr="00E33327" w:rsidRDefault="00416590" w:rsidP="00416590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33327">
        <w:rPr>
          <w:b/>
          <w:szCs w:val="28"/>
        </w:rPr>
        <w:t xml:space="preserve"> «НАЦИОНАЛЬНАЯ ОБОРОНА»</w:t>
      </w:r>
    </w:p>
    <w:p w:rsidR="00416590" w:rsidRDefault="00416590" w:rsidP="00416590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416590" w:rsidRPr="00B56500" w:rsidRDefault="00416590" w:rsidP="0041659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B56500">
        <w:rPr>
          <w:rFonts w:eastAsia="Calibri"/>
          <w:szCs w:val="28"/>
          <w:lang w:eastAsia="en-US"/>
        </w:rPr>
        <w:t xml:space="preserve">В проекте бюджета </w:t>
      </w:r>
      <w:r w:rsidR="00BC71FD">
        <w:rPr>
          <w:rFonts w:eastAsia="Calibri"/>
          <w:szCs w:val="28"/>
          <w:lang w:eastAsia="en-US"/>
        </w:rPr>
        <w:t xml:space="preserve">поселения </w:t>
      </w:r>
      <w:r w:rsidRPr="00B56500">
        <w:rPr>
          <w:rFonts w:eastAsia="Calibri"/>
          <w:szCs w:val="28"/>
          <w:lang w:eastAsia="en-US"/>
        </w:rPr>
        <w:t>на 201</w:t>
      </w:r>
      <w:r>
        <w:rPr>
          <w:rFonts w:eastAsia="Calibri"/>
          <w:szCs w:val="28"/>
          <w:lang w:eastAsia="en-US"/>
        </w:rPr>
        <w:t>6</w:t>
      </w:r>
      <w:r w:rsidRPr="00B56500">
        <w:rPr>
          <w:rFonts w:eastAsia="Calibri"/>
          <w:szCs w:val="28"/>
          <w:lang w:eastAsia="en-US"/>
        </w:rPr>
        <w:t xml:space="preserve"> год по разделу «Национальная оборона» предусмотрены бюджетные ассигнования</w:t>
      </w:r>
      <w:r>
        <w:rPr>
          <w:rFonts w:eastAsia="Calibri"/>
          <w:szCs w:val="28"/>
          <w:lang w:eastAsia="en-US"/>
        </w:rPr>
        <w:t xml:space="preserve"> в сумме </w:t>
      </w:r>
      <w:r w:rsidR="00935E40">
        <w:rPr>
          <w:rFonts w:eastAsia="Calibri"/>
          <w:szCs w:val="28"/>
          <w:lang w:eastAsia="en-US"/>
        </w:rPr>
        <w:t>69,9</w:t>
      </w:r>
      <w:r>
        <w:rPr>
          <w:rFonts w:eastAsia="Calibri"/>
          <w:szCs w:val="28"/>
          <w:lang w:eastAsia="en-US"/>
        </w:rPr>
        <w:t xml:space="preserve"> </w:t>
      </w:r>
      <w:r w:rsidR="00935E40">
        <w:rPr>
          <w:rFonts w:eastAsia="Calibri"/>
          <w:szCs w:val="28"/>
          <w:lang w:eastAsia="en-US"/>
        </w:rPr>
        <w:t>тыс</w:t>
      </w:r>
      <w:r w:rsidRPr="00B56500">
        <w:rPr>
          <w:rFonts w:eastAsia="Calibri"/>
          <w:szCs w:val="28"/>
          <w:lang w:eastAsia="en-US"/>
        </w:rPr>
        <w:t>. рублей.</w:t>
      </w:r>
    </w:p>
    <w:p w:rsidR="00416590" w:rsidRDefault="00416590" w:rsidP="00416590">
      <w:pPr>
        <w:ind w:firstLine="709"/>
        <w:jc w:val="both"/>
        <w:rPr>
          <w:spacing w:val="-1"/>
        </w:rPr>
      </w:pPr>
      <w:r w:rsidRPr="00DD12A0">
        <w:rPr>
          <w:spacing w:val="-1"/>
        </w:rPr>
        <w:t>Формирование объемов бюджетных ассигнований обусловлен</w:t>
      </w:r>
      <w:r>
        <w:rPr>
          <w:spacing w:val="-1"/>
        </w:rPr>
        <w:t>о</w:t>
      </w:r>
      <w:r w:rsidRPr="00DD12A0">
        <w:rPr>
          <w:spacing w:val="-1"/>
        </w:rPr>
        <w:t xml:space="preserve"> общими подходами к формированию проекта бюджета</w:t>
      </w:r>
      <w:r w:rsidR="00935E40">
        <w:rPr>
          <w:spacing w:val="-1"/>
        </w:rPr>
        <w:t xml:space="preserve"> поселения</w:t>
      </w:r>
      <w:r>
        <w:rPr>
          <w:spacing w:val="-1"/>
        </w:rPr>
        <w:t>.</w:t>
      </w:r>
    </w:p>
    <w:p w:rsidR="00416590" w:rsidRDefault="00416590" w:rsidP="00935E40">
      <w:pPr>
        <w:ind w:firstLine="709"/>
        <w:jc w:val="both"/>
        <w:rPr>
          <w:szCs w:val="28"/>
        </w:rPr>
      </w:pPr>
      <w:r w:rsidRPr="006A0673">
        <w:rPr>
          <w:spacing w:val="-1"/>
        </w:rPr>
        <w:t xml:space="preserve">В 2016 году расходы по данному разделу будут направлены </w:t>
      </w:r>
      <w:r w:rsidRPr="006A0673">
        <w:rPr>
          <w:szCs w:val="28"/>
        </w:rPr>
        <w:t xml:space="preserve">на </w:t>
      </w:r>
      <w:r w:rsidR="00935E40" w:rsidRPr="00C01795">
        <w:rPr>
          <w:szCs w:val="28"/>
        </w:rPr>
        <w:t>осуществление переданных полномочий Российской Федерации за счет средств федерального бюджета на осуществление первичного воинского учета на территориях, где отсутствуют военные ком</w:t>
      </w:r>
      <w:r w:rsidR="00935E40">
        <w:rPr>
          <w:szCs w:val="28"/>
        </w:rPr>
        <w:t xml:space="preserve">иссариаты в сумме 69,9 </w:t>
      </w:r>
      <w:proofErr w:type="spellStart"/>
      <w:r w:rsidR="00935E40">
        <w:rPr>
          <w:szCs w:val="28"/>
        </w:rPr>
        <w:t>тыс</w:t>
      </w:r>
      <w:proofErr w:type="gramStart"/>
      <w:r w:rsidR="00935E40">
        <w:rPr>
          <w:szCs w:val="28"/>
        </w:rPr>
        <w:t>.р</w:t>
      </w:r>
      <w:proofErr w:type="gramEnd"/>
      <w:r w:rsidR="00935E40">
        <w:rPr>
          <w:szCs w:val="28"/>
        </w:rPr>
        <w:t>ублей</w:t>
      </w:r>
      <w:proofErr w:type="spellEnd"/>
      <w:r w:rsidR="00935E40">
        <w:rPr>
          <w:szCs w:val="28"/>
        </w:rPr>
        <w:t>.</w:t>
      </w:r>
    </w:p>
    <w:p w:rsidR="00935E40" w:rsidRDefault="00935E40" w:rsidP="00935E40">
      <w:pPr>
        <w:ind w:firstLine="709"/>
        <w:jc w:val="both"/>
        <w:rPr>
          <w:b/>
        </w:rPr>
      </w:pPr>
    </w:p>
    <w:p w:rsidR="00416590" w:rsidRPr="00E33327" w:rsidRDefault="00416590" w:rsidP="00416590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33327">
        <w:rPr>
          <w:b/>
          <w:szCs w:val="28"/>
        </w:rPr>
        <w:t>РАЗДЕЛ</w:t>
      </w:r>
    </w:p>
    <w:p w:rsidR="00416590" w:rsidRPr="00E33327" w:rsidRDefault="00416590" w:rsidP="00416590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33327">
        <w:rPr>
          <w:b/>
          <w:szCs w:val="28"/>
        </w:rPr>
        <w:t xml:space="preserve">«НАЦИОНАЛЬНАЯ БЕЗОПАСНОСТЬ И </w:t>
      </w:r>
    </w:p>
    <w:p w:rsidR="00416590" w:rsidRPr="00E33327" w:rsidRDefault="00416590" w:rsidP="00416590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33327">
        <w:rPr>
          <w:b/>
          <w:szCs w:val="28"/>
        </w:rPr>
        <w:t>ПРАВООХРАНИТЕЛЬНАЯ ДЕЯТЕЛЬНОСТЬ»</w:t>
      </w:r>
    </w:p>
    <w:p w:rsidR="00416590" w:rsidRDefault="00416590" w:rsidP="00416590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416590" w:rsidRPr="00046C31" w:rsidRDefault="00416590" w:rsidP="0041659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046C31">
        <w:rPr>
          <w:rFonts w:eastAsia="Calibri"/>
          <w:szCs w:val="28"/>
          <w:lang w:eastAsia="en-US"/>
        </w:rPr>
        <w:t xml:space="preserve">В проекте бюджета </w:t>
      </w:r>
      <w:r w:rsidR="002D72F4">
        <w:rPr>
          <w:rFonts w:eastAsia="Calibri"/>
          <w:szCs w:val="28"/>
          <w:lang w:eastAsia="en-US"/>
        </w:rPr>
        <w:t xml:space="preserve">поселения </w:t>
      </w:r>
      <w:r w:rsidRPr="00046C31">
        <w:rPr>
          <w:rFonts w:eastAsia="Calibri"/>
          <w:szCs w:val="28"/>
          <w:lang w:eastAsia="en-US"/>
        </w:rPr>
        <w:t>на 201</w:t>
      </w:r>
      <w:r>
        <w:rPr>
          <w:rFonts w:eastAsia="Calibri"/>
          <w:szCs w:val="28"/>
          <w:lang w:eastAsia="en-US"/>
        </w:rPr>
        <w:t>6 год</w:t>
      </w:r>
      <w:r w:rsidRPr="00046C31">
        <w:rPr>
          <w:rFonts w:eastAsia="Calibri"/>
          <w:szCs w:val="28"/>
          <w:lang w:eastAsia="en-US"/>
        </w:rPr>
        <w:t xml:space="preserve"> по разделу «Национальная безопасность и правоохранительная деятельность» предусмотрены бюджетные ассигнования в </w:t>
      </w:r>
      <w:r>
        <w:rPr>
          <w:rFonts w:eastAsia="Calibri"/>
          <w:szCs w:val="28"/>
          <w:lang w:eastAsia="en-US"/>
        </w:rPr>
        <w:t xml:space="preserve">сумме </w:t>
      </w:r>
      <w:r w:rsidR="002D72F4">
        <w:rPr>
          <w:rFonts w:eastAsia="Calibri"/>
          <w:szCs w:val="28"/>
          <w:lang w:eastAsia="en-US"/>
        </w:rPr>
        <w:t>56,4</w:t>
      </w:r>
      <w:r w:rsidRPr="00046C31">
        <w:rPr>
          <w:rFonts w:eastAsia="Calibri"/>
          <w:szCs w:val="28"/>
          <w:lang w:eastAsia="en-US"/>
        </w:rPr>
        <w:t xml:space="preserve"> </w:t>
      </w:r>
      <w:r w:rsidR="002D72F4">
        <w:rPr>
          <w:rFonts w:eastAsia="Calibri"/>
          <w:szCs w:val="28"/>
          <w:lang w:eastAsia="en-US"/>
        </w:rPr>
        <w:t>тыс</w:t>
      </w:r>
      <w:r w:rsidRPr="00046C31">
        <w:rPr>
          <w:rFonts w:eastAsia="Calibri"/>
          <w:szCs w:val="28"/>
          <w:lang w:eastAsia="en-US"/>
        </w:rPr>
        <w:t>. рублей.</w:t>
      </w:r>
    </w:p>
    <w:p w:rsidR="00416590" w:rsidRDefault="00416590" w:rsidP="00416590">
      <w:pPr>
        <w:ind w:firstLine="709"/>
        <w:jc w:val="both"/>
        <w:rPr>
          <w:spacing w:val="-1"/>
        </w:rPr>
      </w:pPr>
      <w:r w:rsidRPr="00DD12A0">
        <w:rPr>
          <w:spacing w:val="-1"/>
        </w:rPr>
        <w:t>Формирование объемов бюджетных ассигнований обусловлен</w:t>
      </w:r>
      <w:r>
        <w:rPr>
          <w:spacing w:val="-1"/>
        </w:rPr>
        <w:t>о</w:t>
      </w:r>
      <w:r w:rsidRPr="00DD12A0">
        <w:rPr>
          <w:spacing w:val="-1"/>
        </w:rPr>
        <w:t xml:space="preserve"> общими подходами к формированию проекта бюджета</w:t>
      </w:r>
      <w:r w:rsidR="002D72F4">
        <w:rPr>
          <w:spacing w:val="-1"/>
        </w:rPr>
        <w:t xml:space="preserve"> поселения</w:t>
      </w:r>
      <w:r>
        <w:rPr>
          <w:spacing w:val="-1"/>
        </w:rPr>
        <w:t>.</w:t>
      </w:r>
    </w:p>
    <w:p w:rsidR="00416590" w:rsidRDefault="00416590" w:rsidP="00416590">
      <w:pPr>
        <w:ind w:firstLine="709"/>
        <w:jc w:val="both"/>
        <w:rPr>
          <w:spacing w:val="-1"/>
        </w:rPr>
      </w:pPr>
      <w:r>
        <w:rPr>
          <w:spacing w:val="-1"/>
        </w:rPr>
        <w:t>Р</w:t>
      </w:r>
      <w:r w:rsidRPr="00DD12A0">
        <w:rPr>
          <w:spacing w:val="-1"/>
        </w:rPr>
        <w:t xml:space="preserve">асходы по разделу </w:t>
      </w:r>
      <w:r>
        <w:rPr>
          <w:spacing w:val="-1"/>
        </w:rPr>
        <w:t xml:space="preserve">будут направлены </w:t>
      </w:r>
      <w:proofErr w:type="gramStart"/>
      <w:r>
        <w:rPr>
          <w:spacing w:val="-1"/>
        </w:rPr>
        <w:t>на</w:t>
      </w:r>
      <w:proofErr w:type="gramEnd"/>
      <w:r w:rsidRPr="00991445">
        <w:rPr>
          <w:spacing w:val="-1"/>
        </w:rPr>
        <w:t>:</w:t>
      </w:r>
    </w:p>
    <w:p w:rsidR="00C0475F" w:rsidRDefault="00C0475F" w:rsidP="00C0475F">
      <w:pPr>
        <w:ind w:firstLine="709"/>
        <w:jc w:val="both"/>
        <w:rPr>
          <w:szCs w:val="28"/>
        </w:rPr>
      </w:pPr>
      <w:r>
        <w:rPr>
          <w:szCs w:val="28"/>
        </w:rPr>
        <w:t xml:space="preserve">предупреждение чрезвычайных ситуаций и пропаганду среди населения безопасности жизнедеятельности и обучение действиям при возникновении чрезвычайных ситуаций в сумме 49,0 тыс. рублей; </w:t>
      </w:r>
    </w:p>
    <w:p w:rsidR="00C0475F" w:rsidRDefault="00C0475F" w:rsidP="00C0475F">
      <w:pPr>
        <w:ind w:firstLine="709"/>
        <w:jc w:val="both"/>
        <w:rPr>
          <w:szCs w:val="28"/>
        </w:rPr>
      </w:pPr>
      <w:r>
        <w:rPr>
          <w:szCs w:val="28"/>
        </w:rPr>
        <w:t>финансовое обеспечение и дооснащение современной техникой, оборудованием, снаряжением и улучшение материально-технической базы поселения в сумме 7,4 тыс. рублей.</w:t>
      </w:r>
    </w:p>
    <w:p w:rsidR="00416590" w:rsidRDefault="00416590" w:rsidP="00416590">
      <w:pPr>
        <w:autoSpaceDE w:val="0"/>
        <w:autoSpaceDN w:val="0"/>
        <w:adjustRightInd w:val="0"/>
        <w:outlineLvl w:val="2"/>
        <w:rPr>
          <w:b/>
          <w:szCs w:val="28"/>
        </w:rPr>
      </w:pPr>
    </w:p>
    <w:p w:rsidR="00416590" w:rsidRPr="00E33327" w:rsidRDefault="00416590" w:rsidP="00416590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33327">
        <w:rPr>
          <w:b/>
          <w:szCs w:val="28"/>
        </w:rPr>
        <w:t>РАЗДЕЛ</w:t>
      </w:r>
    </w:p>
    <w:p w:rsidR="00416590" w:rsidRPr="00E33327" w:rsidRDefault="00416590" w:rsidP="00416590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33327">
        <w:rPr>
          <w:b/>
          <w:szCs w:val="28"/>
        </w:rPr>
        <w:t>«НАЦИОНАЛЬНАЯ ЭКОНОМИКА»</w:t>
      </w:r>
    </w:p>
    <w:p w:rsidR="00416590" w:rsidRPr="00E33327" w:rsidRDefault="00416590" w:rsidP="00416590">
      <w:pPr>
        <w:autoSpaceDE w:val="0"/>
        <w:autoSpaceDN w:val="0"/>
        <w:adjustRightInd w:val="0"/>
        <w:ind w:firstLine="540"/>
        <w:jc w:val="both"/>
        <w:rPr>
          <w:sz w:val="20"/>
          <w:lang w:eastAsia="en-US"/>
        </w:rPr>
      </w:pPr>
    </w:p>
    <w:p w:rsidR="00416590" w:rsidRPr="008F5FC2" w:rsidRDefault="00C0475F" w:rsidP="0041659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В проекте</w:t>
      </w:r>
      <w:r w:rsidR="00416590" w:rsidRPr="008F5FC2">
        <w:rPr>
          <w:rFonts w:eastAsia="Calibri"/>
          <w:szCs w:val="28"/>
          <w:lang w:eastAsia="en-US"/>
        </w:rPr>
        <w:t xml:space="preserve"> бюджета </w:t>
      </w:r>
      <w:r>
        <w:rPr>
          <w:rFonts w:eastAsia="Calibri"/>
          <w:szCs w:val="28"/>
          <w:lang w:eastAsia="en-US"/>
        </w:rPr>
        <w:t xml:space="preserve">поселения </w:t>
      </w:r>
      <w:r w:rsidR="00416590" w:rsidRPr="008F5FC2">
        <w:rPr>
          <w:rFonts w:eastAsia="Calibri"/>
          <w:szCs w:val="28"/>
          <w:lang w:eastAsia="en-US"/>
        </w:rPr>
        <w:t>на 201</w:t>
      </w:r>
      <w:r w:rsidR="00416590">
        <w:rPr>
          <w:rFonts w:eastAsia="Calibri"/>
          <w:szCs w:val="28"/>
          <w:lang w:eastAsia="en-US"/>
        </w:rPr>
        <w:t>6 год</w:t>
      </w:r>
      <w:r w:rsidR="00416590" w:rsidRPr="008F5FC2">
        <w:rPr>
          <w:rFonts w:eastAsia="Calibri"/>
          <w:szCs w:val="28"/>
          <w:lang w:eastAsia="en-US"/>
        </w:rPr>
        <w:t xml:space="preserve"> по разделу «Национальная экономика» предусмотрены бюджетные ассигнования в </w:t>
      </w:r>
      <w:r w:rsidR="00416590">
        <w:rPr>
          <w:rFonts w:eastAsia="Calibri"/>
          <w:szCs w:val="28"/>
          <w:lang w:eastAsia="en-US"/>
        </w:rPr>
        <w:t xml:space="preserve">сумме </w:t>
      </w:r>
      <w:r>
        <w:rPr>
          <w:rFonts w:eastAsia="Calibri"/>
          <w:szCs w:val="28"/>
          <w:lang w:eastAsia="en-US"/>
        </w:rPr>
        <w:t>1 867,9</w:t>
      </w:r>
      <w:r w:rsidR="00416590" w:rsidRPr="008F5FC2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тыс</w:t>
      </w:r>
      <w:r w:rsidR="00416590" w:rsidRPr="008F5FC2">
        <w:rPr>
          <w:rFonts w:eastAsia="Calibri"/>
          <w:szCs w:val="28"/>
          <w:lang w:eastAsia="en-US"/>
        </w:rPr>
        <w:t>. рублей.</w:t>
      </w:r>
    </w:p>
    <w:p w:rsidR="00416590" w:rsidRDefault="00416590" w:rsidP="00416590">
      <w:pPr>
        <w:ind w:firstLine="709"/>
        <w:jc w:val="both"/>
        <w:rPr>
          <w:spacing w:val="-1"/>
        </w:rPr>
      </w:pPr>
      <w:r w:rsidRPr="00DD12A0">
        <w:rPr>
          <w:spacing w:val="-1"/>
        </w:rPr>
        <w:t>Формирование объемов бюджетных ассигнований обусловлен</w:t>
      </w:r>
      <w:r>
        <w:rPr>
          <w:spacing w:val="-1"/>
        </w:rPr>
        <w:t>о</w:t>
      </w:r>
      <w:r w:rsidRPr="00DD12A0">
        <w:rPr>
          <w:spacing w:val="-1"/>
        </w:rPr>
        <w:t xml:space="preserve"> общими подходами к формированию проекта бюджета</w:t>
      </w:r>
      <w:r w:rsidR="00C0475F">
        <w:rPr>
          <w:spacing w:val="-1"/>
        </w:rPr>
        <w:t xml:space="preserve"> поселения</w:t>
      </w:r>
      <w:r>
        <w:rPr>
          <w:spacing w:val="-1"/>
        </w:rPr>
        <w:t>.</w:t>
      </w:r>
    </w:p>
    <w:p w:rsidR="00416590" w:rsidRDefault="00416590" w:rsidP="00416590">
      <w:pPr>
        <w:ind w:firstLine="709"/>
        <w:jc w:val="both"/>
        <w:rPr>
          <w:spacing w:val="-1"/>
        </w:rPr>
      </w:pPr>
    </w:p>
    <w:p w:rsidR="00416590" w:rsidRPr="00416590" w:rsidRDefault="00416590" w:rsidP="00416590">
      <w:pPr>
        <w:pStyle w:val="6"/>
        <w:spacing w:before="0"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16590">
        <w:rPr>
          <w:rFonts w:ascii="Times New Roman" w:hAnsi="Times New Roman"/>
          <w:i/>
          <w:sz w:val="28"/>
          <w:szCs w:val="28"/>
        </w:rPr>
        <w:t>Подраздел «Дорожное хозяйство (дорожные фонды)»</w:t>
      </w:r>
    </w:p>
    <w:p w:rsidR="00416590" w:rsidRPr="00E5779E" w:rsidRDefault="00416590" w:rsidP="00416590">
      <w:pPr>
        <w:ind w:firstLine="709"/>
        <w:jc w:val="both"/>
        <w:rPr>
          <w:szCs w:val="28"/>
        </w:rPr>
      </w:pPr>
      <w:r w:rsidRPr="00E5779E">
        <w:rPr>
          <w:szCs w:val="28"/>
        </w:rPr>
        <w:t xml:space="preserve">Планирование расходов на дорожное хозяйство осуществляется на основании прогнозируемого объема поступлений доходов дорожного фонда </w:t>
      </w:r>
      <w:r w:rsidR="00303276">
        <w:rPr>
          <w:szCs w:val="28"/>
        </w:rPr>
        <w:t>Керчикского сельского поселения</w:t>
      </w:r>
      <w:r w:rsidRPr="00E5779E">
        <w:rPr>
          <w:szCs w:val="28"/>
        </w:rPr>
        <w:t>.</w:t>
      </w:r>
    </w:p>
    <w:p w:rsidR="00416590" w:rsidRPr="00E5779E" w:rsidRDefault="00416590" w:rsidP="00416590">
      <w:pPr>
        <w:ind w:firstLine="709"/>
        <w:jc w:val="both"/>
        <w:rPr>
          <w:szCs w:val="28"/>
        </w:rPr>
      </w:pPr>
      <w:r w:rsidRPr="00E5779E">
        <w:rPr>
          <w:szCs w:val="28"/>
        </w:rPr>
        <w:lastRenderedPageBreak/>
        <w:t xml:space="preserve">Расходы на </w:t>
      </w:r>
      <w:r w:rsidR="00303276">
        <w:rPr>
          <w:szCs w:val="28"/>
        </w:rPr>
        <w:t>ремонт и содержание автомобильных дорог общего пользования местного значения</w:t>
      </w:r>
      <w:r w:rsidRPr="00E5779E">
        <w:rPr>
          <w:szCs w:val="28"/>
        </w:rPr>
        <w:t xml:space="preserve">, в 2016 году запланированы в сумме </w:t>
      </w:r>
      <w:r w:rsidR="00303276">
        <w:rPr>
          <w:szCs w:val="28"/>
        </w:rPr>
        <w:t>1 867,9</w:t>
      </w:r>
      <w:r w:rsidRPr="00E5779E">
        <w:rPr>
          <w:szCs w:val="28"/>
        </w:rPr>
        <w:t xml:space="preserve"> </w:t>
      </w:r>
      <w:r w:rsidR="00303276">
        <w:rPr>
          <w:szCs w:val="28"/>
        </w:rPr>
        <w:t>тыс</w:t>
      </w:r>
      <w:r w:rsidRPr="00E5779E">
        <w:rPr>
          <w:szCs w:val="28"/>
        </w:rPr>
        <w:t xml:space="preserve">. рублей. </w:t>
      </w:r>
    </w:p>
    <w:p w:rsidR="00416590" w:rsidRPr="00E5779E" w:rsidRDefault="00416590" w:rsidP="00416590">
      <w:pPr>
        <w:ind w:firstLine="709"/>
        <w:jc w:val="both"/>
        <w:rPr>
          <w:szCs w:val="28"/>
        </w:rPr>
      </w:pPr>
      <w:r w:rsidRPr="00E5779E">
        <w:rPr>
          <w:szCs w:val="28"/>
        </w:rPr>
        <w:t>В целях поддержания развития автомобильных дорог местного значения в 2016 году из областного бюджета</w:t>
      </w:r>
      <w:r w:rsidR="00303276">
        <w:rPr>
          <w:szCs w:val="28"/>
        </w:rPr>
        <w:t xml:space="preserve"> прогнозируется поступление</w:t>
      </w:r>
      <w:r w:rsidRPr="00E5779E">
        <w:rPr>
          <w:szCs w:val="28"/>
        </w:rPr>
        <w:t xml:space="preserve"> </w:t>
      </w:r>
      <w:r w:rsidR="00303276">
        <w:rPr>
          <w:szCs w:val="28"/>
        </w:rPr>
        <w:t>на</w:t>
      </w:r>
      <w:r w:rsidRPr="00E5779E">
        <w:rPr>
          <w:szCs w:val="28"/>
        </w:rPr>
        <w:t xml:space="preserve"> ремонт и содержание дорог</w:t>
      </w:r>
      <w:r w:rsidR="00303276">
        <w:rPr>
          <w:szCs w:val="28"/>
        </w:rPr>
        <w:t xml:space="preserve"> в сумме 70,8 </w:t>
      </w:r>
      <w:proofErr w:type="spellStart"/>
      <w:r w:rsidR="00303276">
        <w:rPr>
          <w:szCs w:val="28"/>
        </w:rPr>
        <w:t>тыс</w:t>
      </w:r>
      <w:proofErr w:type="gramStart"/>
      <w:r w:rsidR="00303276">
        <w:rPr>
          <w:szCs w:val="28"/>
        </w:rPr>
        <w:t>.р</w:t>
      </w:r>
      <w:proofErr w:type="gramEnd"/>
      <w:r w:rsidR="00303276">
        <w:rPr>
          <w:szCs w:val="28"/>
        </w:rPr>
        <w:t>ублей</w:t>
      </w:r>
      <w:proofErr w:type="spellEnd"/>
      <w:r w:rsidRPr="00E5779E">
        <w:rPr>
          <w:szCs w:val="28"/>
        </w:rPr>
        <w:t xml:space="preserve">. </w:t>
      </w:r>
    </w:p>
    <w:p w:rsidR="00416590" w:rsidRDefault="00416590" w:rsidP="00416590">
      <w:pPr>
        <w:pStyle w:val="a8"/>
        <w:spacing w:after="0"/>
        <w:ind w:left="0" w:firstLine="709"/>
        <w:jc w:val="both"/>
        <w:rPr>
          <w:b/>
          <w:i/>
          <w:szCs w:val="28"/>
        </w:rPr>
      </w:pPr>
    </w:p>
    <w:p w:rsidR="00416590" w:rsidRDefault="00416590" w:rsidP="0041659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</w:p>
    <w:p w:rsidR="00416590" w:rsidRPr="00E33327" w:rsidRDefault="00416590" w:rsidP="00416590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33327">
        <w:rPr>
          <w:b/>
          <w:szCs w:val="28"/>
        </w:rPr>
        <w:t>РАЗДЕЛ</w:t>
      </w:r>
    </w:p>
    <w:p w:rsidR="00416590" w:rsidRPr="00E33327" w:rsidRDefault="00416590" w:rsidP="00416590">
      <w:pPr>
        <w:jc w:val="center"/>
        <w:rPr>
          <w:b/>
          <w:szCs w:val="28"/>
        </w:rPr>
      </w:pPr>
      <w:r w:rsidRPr="00E33327">
        <w:rPr>
          <w:b/>
          <w:szCs w:val="28"/>
        </w:rPr>
        <w:t>«ЖИЛИЩНО-КОММУНАЛЬНОЕ ХОЗЯЙСТВО»</w:t>
      </w:r>
    </w:p>
    <w:p w:rsidR="00416590" w:rsidRDefault="00416590" w:rsidP="00416590">
      <w:pPr>
        <w:ind w:firstLine="709"/>
        <w:jc w:val="both"/>
        <w:rPr>
          <w:szCs w:val="28"/>
        </w:rPr>
      </w:pPr>
    </w:p>
    <w:p w:rsidR="00416590" w:rsidRDefault="00416590" w:rsidP="0041659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F5FC2">
        <w:rPr>
          <w:rFonts w:eastAsia="Calibri"/>
          <w:szCs w:val="28"/>
          <w:lang w:eastAsia="en-US"/>
        </w:rPr>
        <w:t xml:space="preserve">В проекте бюджета </w:t>
      </w:r>
      <w:r w:rsidR="00303276">
        <w:rPr>
          <w:rFonts w:eastAsia="Calibri"/>
          <w:szCs w:val="28"/>
          <w:lang w:eastAsia="en-US"/>
        </w:rPr>
        <w:t xml:space="preserve">поселения </w:t>
      </w:r>
      <w:r w:rsidRPr="008F5FC2">
        <w:rPr>
          <w:rFonts w:eastAsia="Calibri"/>
          <w:szCs w:val="28"/>
          <w:lang w:eastAsia="en-US"/>
        </w:rPr>
        <w:t>на 201</w:t>
      </w:r>
      <w:r>
        <w:rPr>
          <w:rFonts w:eastAsia="Calibri"/>
          <w:szCs w:val="28"/>
          <w:lang w:eastAsia="en-US"/>
        </w:rPr>
        <w:t>6 год</w:t>
      </w:r>
      <w:r w:rsidRPr="008F5FC2">
        <w:rPr>
          <w:rFonts w:eastAsia="Calibri"/>
          <w:szCs w:val="28"/>
          <w:lang w:eastAsia="en-US"/>
        </w:rPr>
        <w:t xml:space="preserve"> по разделу «Жилищно-коммунальное хозяйство» предусмотрены бюджетные ассигнования в </w:t>
      </w:r>
      <w:r>
        <w:rPr>
          <w:rFonts w:eastAsia="Calibri"/>
          <w:szCs w:val="28"/>
          <w:lang w:eastAsia="en-US"/>
        </w:rPr>
        <w:t xml:space="preserve">сумме   </w:t>
      </w:r>
      <w:r w:rsidR="00303276">
        <w:rPr>
          <w:rFonts w:eastAsia="Calibri"/>
          <w:szCs w:val="28"/>
          <w:lang w:eastAsia="en-US"/>
        </w:rPr>
        <w:t xml:space="preserve">1744,0 </w:t>
      </w:r>
      <w:r w:rsidRPr="008F5FC2">
        <w:rPr>
          <w:rFonts w:eastAsia="Calibri"/>
          <w:szCs w:val="28"/>
          <w:lang w:eastAsia="en-US"/>
        </w:rPr>
        <w:t xml:space="preserve"> </w:t>
      </w:r>
      <w:r w:rsidR="00303276">
        <w:rPr>
          <w:rFonts w:eastAsia="Calibri"/>
          <w:szCs w:val="28"/>
          <w:lang w:eastAsia="en-US"/>
        </w:rPr>
        <w:t>тыс</w:t>
      </w:r>
      <w:r w:rsidRPr="008F5FC2">
        <w:rPr>
          <w:rFonts w:eastAsia="Calibri"/>
          <w:szCs w:val="28"/>
          <w:lang w:eastAsia="en-US"/>
        </w:rPr>
        <w:t>. рублей.</w:t>
      </w:r>
    </w:p>
    <w:p w:rsidR="00416590" w:rsidRDefault="00416590" w:rsidP="00416590">
      <w:pPr>
        <w:ind w:firstLine="709"/>
        <w:jc w:val="both"/>
        <w:rPr>
          <w:spacing w:val="-1"/>
        </w:rPr>
      </w:pPr>
      <w:r w:rsidRPr="00DD12A0">
        <w:rPr>
          <w:spacing w:val="-1"/>
        </w:rPr>
        <w:t>Формирование объемов бюджетных ассигнований обусловлен</w:t>
      </w:r>
      <w:r>
        <w:rPr>
          <w:spacing w:val="-1"/>
        </w:rPr>
        <w:t>о</w:t>
      </w:r>
      <w:r w:rsidRPr="00DD12A0">
        <w:rPr>
          <w:spacing w:val="-1"/>
        </w:rPr>
        <w:t xml:space="preserve"> общими подходами к формированию проекта бюджета</w:t>
      </w:r>
      <w:r w:rsidR="00DD41AB">
        <w:rPr>
          <w:spacing w:val="-1"/>
        </w:rPr>
        <w:t xml:space="preserve"> поселения</w:t>
      </w:r>
      <w:r>
        <w:rPr>
          <w:spacing w:val="-1"/>
        </w:rPr>
        <w:t>.</w:t>
      </w:r>
    </w:p>
    <w:p w:rsidR="00416590" w:rsidRPr="00991445" w:rsidRDefault="00416590" w:rsidP="00416590">
      <w:pPr>
        <w:ind w:firstLine="709"/>
        <w:jc w:val="both"/>
        <w:rPr>
          <w:spacing w:val="-1"/>
        </w:rPr>
      </w:pPr>
      <w:r>
        <w:rPr>
          <w:spacing w:val="-1"/>
        </w:rPr>
        <w:t>Р</w:t>
      </w:r>
      <w:r w:rsidRPr="00DD12A0">
        <w:rPr>
          <w:spacing w:val="-1"/>
        </w:rPr>
        <w:t xml:space="preserve">асходы по разделу </w:t>
      </w:r>
      <w:r>
        <w:rPr>
          <w:spacing w:val="-1"/>
        </w:rPr>
        <w:t xml:space="preserve">будут направлены </w:t>
      </w:r>
      <w:proofErr w:type="gramStart"/>
      <w:r>
        <w:rPr>
          <w:spacing w:val="-1"/>
        </w:rPr>
        <w:t>на</w:t>
      </w:r>
      <w:proofErr w:type="gramEnd"/>
      <w:r w:rsidRPr="00991445">
        <w:rPr>
          <w:spacing w:val="-1"/>
        </w:rPr>
        <w:t>:</w:t>
      </w:r>
    </w:p>
    <w:p w:rsidR="00DD41AB" w:rsidRDefault="00DD41AB" w:rsidP="00416590">
      <w:pPr>
        <w:ind w:firstLine="709"/>
        <w:jc w:val="both"/>
        <w:rPr>
          <w:szCs w:val="28"/>
        </w:rPr>
      </w:pPr>
      <w:r>
        <w:rPr>
          <w:szCs w:val="28"/>
        </w:rPr>
        <w:t>содержание зеленых насаждений</w:t>
      </w:r>
      <w:r w:rsidR="00416590" w:rsidRPr="00014EFC">
        <w:rPr>
          <w:szCs w:val="28"/>
        </w:rPr>
        <w:t xml:space="preserve"> в </w:t>
      </w:r>
      <w:r w:rsidR="00416590">
        <w:rPr>
          <w:szCs w:val="28"/>
        </w:rPr>
        <w:t>сумме</w:t>
      </w:r>
      <w:r w:rsidR="00416590" w:rsidRPr="00014EFC">
        <w:rPr>
          <w:szCs w:val="28"/>
        </w:rPr>
        <w:t xml:space="preserve"> </w:t>
      </w:r>
      <w:r>
        <w:rPr>
          <w:szCs w:val="28"/>
        </w:rPr>
        <w:t>191,6</w:t>
      </w:r>
      <w:r w:rsidR="00416590" w:rsidRPr="00014EFC">
        <w:rPr>
          <w:szCs w:val="28"/>
        </w:rPr>
        <w:t xml:space="preserve"> </w:t>
      </w:r>
      <w:r>
        <w:rPr>
          <w:szCs w:val="28"/>
        </w:rPr>
        <w:t>тыс. рублей;</w:t>
      </w:r>
      <w:r w:rsidR="00416590" w:rsidRPr="00014EFC">
        <w:rPr>
          <w:szCs w:val="28"/>
        </w:rPr>
        <w:t xml:space="preserve"> </w:t>
      </w:r>
    </w:p>
    <w:p w:rsidR="00416590" w:rsidRPr="0094607E" w:rsidRDefault="00DD41AB" w:rsidP="00416590">
      <w:pPr>
        <w:ind w:firstLine="709"/>
        <w:jc w:val="both"/>
        <w:rPr>
          <w:szCs w:val="28"/>
        </w:rPr>
      </w:pPr>
      <w:r>
        <w:rPr>
          <w:szCs w:val="28"/>
        </w:rPr>
        <w:t>содержание и ремонт сетей уличного освещения</w:t>
      </w:r>
      <w:r w:rsidR="00416590" w:rsidRPr="0094607E">
        <w:rPr>
          <w:szCs w:val="28"/>
        </w:rPr>
        <w:t xml:space="preserve"> в сумме </w:t>
      </w:r>
      <w:r>
        <w:rPr>
          <w:szCs w:val="28"/>
        </w:rPr>
        <w:t>1 517,2</w:t>
      </w:r>
      <w:r w:rsidR="00416590" w:rsidRPr="0094607E">
        <w:rPr>
          <w:szCs w:val="28"/>
        </w:rPr>
        <w:t xml:space="preserve"> </w:t>
      </w:r>
      <w:r>
        <w:rPr>
          <w:szCs w:val="28"/>
        </w:rPr>
        <w:t>тыс</w:t>
      </w:r>
      <w:r w:rsidR="00416590" w:rsidRPr="0094607E">
        <w:rPr>
          <w:szCs w:val="28"/>
        </w:rPr>
        <w:t>. рублей;</w:t>
      </w:r>
    </w:p>
    <w:p w:rsidR="00416590" w:rsidRPr="0094607E" w:rsidRDefault="00DD41AB" w:rsidP="00416590">
      <w:pPr>
        <w:ind w:firstLine="709"/>
        <w:jc w:val="both"/>
      </w:pPr>
      <w:r>
        <w:t>иные мероприятия по благоустройству</w:t>
      </w:r>
      <w:r w:rsidR="00416590" w:rsidRPr="0094607E">
        <w:t xml:space="preserve"> в сумме </w:t>
      </w:r>
      <w:r>
        <w:t>35,2 тыс</w:t>
      </w:r>
      <w:r w:rsidR="00416590" w:rsidRPr="0094607E">
        <w:t>. рублей</w:t>
      </w:r>
      <w:r>
        <w:t>.</w:t>
      </w:r>
    </w:p>
    <w:p w:rsidR="00CB6DB1" w:rsidRDefault="00CB6DB1" w:rsidP="00416590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</w:p>
    <w:p w:rsidR="00416590" w:rsidRDefault="00416590" w:rsidP="00416590">
      <w:pPr>
        <w:autoSpaceDE w:val="0"/>
        <w:autoSpaceDN w:val="0"/>
        <w:adjustRightInd w:val="0"/>
        <w:ind w:firstLine="709"/>
        <w:rPr>
          <w:b/>
          <w:szCs w:val="28"/>
        </w:rPr>
      </w:pPr>
    </w:p>
    <w:p w:rsidR="00416590" w:rsidRPr="00E33327" w:rsidRDefault="00416590" w:rsidP="00416590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E33327">
        <w:rPr>
          <w:b/>
          <w:szCs w:val="28"/>
        </w:rPr>
        <w:t>РАЗДЕЛ</w:t>
      </w:r>
    </w:p>
    <w:p w:rsidR="00416590" w:rsidRDefault="00416590" w:rsidP="00416590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E33327">
        <w:rPr>
          <w:b/>
          <w:szCs w:val="28"/>
        </w:rPr>
        <w:t xml:space="preserve"> «КУЛЬТУРА, КИНЕМАТОГРАФИЯ»</w:t>
      </w:r>
    </w:p>
    <w:p w:rsidR="00416590" w:rsidRDefault="00416590" w:rsidP="00416590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416590" w:rsidRDefault="00416590" w:rsidP="0041659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EF0706">
        <w:rPr>
          <w:rFonts w:eastAsia="Calibri"/>
          <w:szCs w:val="28"/>
          <w:lang w:eastAsia="en-US"/>
        </w:rPr>
        <w:t xml:space="preserve">В проекте бюджета </w:t>
      </w:r>
      <w:r w:rsidR="00DD41AB">
        <w:rPr>
          <w:rFonts w:eastAsia="Calibri"/>
          <w:szCs w:val="28"/>
          <w:lang w:eastAsia="en-US"/>
        </w:rPr>
        <w:t xml:space="preserve">поселения </w:t>
      </w:r>
      <w:r w:rsidRPr="00EF0706">
        <w:rPr>
          <w:rFonts w:eastAsia="Calibri"/>
          <w:szCs w:val="28"/>
          <w:lang w:eastAsia="en-US"/>
        </w:rPr>
        <w:t>на 201</w:t>
      </w:r>
      <w:r>
        <w:rPr>
          <w:rFonts w:eastAsia="Calibri"/>
          <w:szCs w:val="28"/>
          <w:lang w:eastAsia="en-US"/>
        </w:rPr>
        <w:t>6 год</w:t>
      </w:r>
      <w:r w:rsidRPr="00EF0706">
        <w:rPr>
          <w:rFonts w:eastAsia="Calibri"/>
          <w:szCs w:val="28"/>
          <w:lang w:eastAsia="en-US"/>
        </w:rPr>
        <w:t xml:space="preserve"> по разделу «Культура, кинематография» предусмотрены бюджетные ассигнования в </w:t>
      </w:r>
      <w:r>
        <w:rPr>
          <w:rFonts w:eastAsia="Calibri"/>
          <w:szCs w:val="28"/>
          <w:lang w:eastAsia="en-US"/>
        </w:rPr>
        <w:t xml:space="preserve">сумме </w:t>
      </w:r>
      <w:r w:rsidR="00DD41AB">
        <w:rPr>
          <w:rFonts w:eastAsia="Calibri"/>
          <w:szCs w:val="28"/>
          <w:lang w:eastAsia="en-US"/>
        </w:rPr>
        <w:t>3 501,2</w:t>
      </w:r>
      <w:r>
        <w:rPr>
          <w:rFonts w:eastAsia="Calibri"/>
          <w:szCs w:val="28"/>
          <w:lang w:eastAsia="en-US"/>
        </w:rPr>
        <w:t xml:space="preserve"> </w:t>
      </w:r>
      <w:r w:rsidR="00DD41AB">
        <w:rPr>
          <w:rFonts w:eastAsia="Calibri"/>
          <w:szCs w:val="28"/>
          <w:lang w:eastAsia="en-US"/>
        </w:rPr>
        <w:t>тыс</w:t>
      </w:r>
      <w:r w:rsidRPr="00EF0706">
        <w:rPr>
          <w:rFonts w:eastAsia="Calibri"/>
          <w:szCs w:val="28"/>
          <w:lang w:eastAsia="en-US"/>
        </w:rPr>
        <w:t>. рублей.</w:t>
      </w:r>
    </w:p>
    <w:p w:rsidR="00416590" w:rsidRDefault="00416590" w:rsidP="00416590">
      <w:pPr>
        <w:ind w:firstLine="709"/>
        <w:jc w:val="both"/>
        <w:rPr>
          <w:spacing w:val="-1"/>
        </w:rPr>
      </w:pPr>
      <w:r w:rsidRPr="00DD12A0">
        <w:rPr>
          <w:spacing w:val="-1"/>
        </w:rPr>
        <w:t>Формирование объемов бюджетных ассигнований обусловлен</w:t>
      </w:r>
      <w:r>
        <w:rPr>
          <w:spacing w:val="-1"/>
        </w:rPr>
        <w:t>о</w:t>
      </w:r>
      <w:r w:rsidRPr="00DD12A0">
        <w:rPr>
          <w:spacing w:val="-1"/>
        </w:rPr>
        <w:t xml:space="preserve"> общими подходами к формированию проекта бюджета</w:t>
      </w:r>
      <w:r w:rsidR="00DD41AB">
        <w:rPr>
          <w:spacing w:val="-1"/>
        </w:rPr>
        <w:t xml:space="preserve"> поселения</w:t>
      </w:r>
      <w:r>
        <w:rPr>
          <w:spacing w:val="-1"/>
        </w:rPr>
        <w:t>.</w:t>
      </w:r>
    </w:p>
    <w:p w:rsidR="00416590" w:rsidRPr="00991445" w:rsidRDefault="00416590" w:rsidP="00416590">
      <w:pPr>
        <w:ind w:firstLine="709"/>
        <w:jc w:val="both"/>
        <w:rPr>
          <w:spacing w:val="-1"/>
        </w:rPr>
      </w:pPr>
      <w:r>
        <w:rPr>
          <w:spacing w:val="-1"/>
        </w:rPr>
        <w:t>Р</w:t>
      </w:r>
      <w:r w:rsidRPr="00DD12A0">
        <w:rPr>
          <w:spacing w:val="-1"/>
        </w:rPr>
        <w:t xml:space="preserve">асходы по разделу </w:t>
      </w:r>
      <w:r>
        <w:rPr>
          <w:spacing w:val="-1"/>
        </w:rPr>
        <w:t xml:space="preserve">будут направлены </w:t>
      </w:r>
      <w:proofErr w:type="gramStart"/>
      <w:r>
        <w:rPr>
          <w:spacing w:val="-1"/>
        </w:rPr>
        <w:t>на</w:t>
      </w:r>
      <w:proofErr w:type="gramEnd"/>
      <w:r w:rsidRPr="00991445">
        <w:rPr>
          <w:spacing w:val="-1"/>
        </w:rPr>
        <w:t>:</w:t>
      </w:r>
    </w:p>
    <w:p w:rsidR="00416590" w:rsidRDefault="00416590" w:rsidP="00416590">
      <w:pPr>
        <w:ind w:firstLine="709"/>
        <w:jc w:val="both"/>
        <w:rPr>
          <w:color w:val="000000"/>
          <w:szCs w:val="28"/>
        </w:rPr>
      </w:pPr>
      <w:r w:rsidRPr="00FC2011">
        <w:rPr>
          <w:szCs w:val="28"/>
        </w:rPr>
        <w:t xml:space="preserve">финансовое обеспечение выполнения </w:t>
      </w:r>
      <w:r w:rsidR="00DD41AB">
        <w:rPr>
          <w:szCs w:val="28"/>
        </w:rPr>
        <w:t>муниципальных</w:t>
      </w:r>
      <w:r w:rsidRPr="00FC2011">
        <w:rPr>
          <w:szCs w:val="28"/>
        </w:rPr>
        <w:t xml:space="preserve"> заданий бюджетными учреждениями культуры</w:t>
      </w:r>
      <w:r>
        <w:rPr>
          <w:szCs w:val="28"/>
        </w:rPr>
        <w:t xml:space="preserve"> в сумме</w:t>
      </w:r>
      <w:r w:rsidRPr="00FC2011">
        <w:rPr>
          <w:spacing w:val="-1"/>
          <w:szCs w:val="28"/>
        </w:rPr>
        <w:t xml:space="preserve"> </w:t>
      </w:r>
      <w:r w:rsidR="00DD41AB">
        <w:rPr>
          <w:spacing w:val="-1"/>
          <w:szCs w:val="28"/>
        </w:rPr>
        <w:t>3 501,2</w:t>
      </w:r>
      <w:r w:rsidRPr="00FC2011">
        <w:rPr>
          <w:spacing w:val="-1"/>
          <w:szCs w:val="28"/>
        </w:rPr>
        <w:t xml:space="preserve"> </w:t>
      </w:r>
      <w:r w:rsidR="00DD41AB">
        <w:rPr>
          <w:szCs w:val="28"/>
        </w:rPr>
        <w:t>тыс</w:t>
      </w:r>
      <w:r w:rsidRPr="00FC2011">
        <w:rPr>
          <w:szCs w:val="28"/>
        </w:rPr>
        <w:t xml:space="preserve">. </w:t>
      </w:r>
      <w:r w:rsidRPr="00FC2011">
        <w:rPr>
          <w:spacing w:val="-1"/>
          <w:szCs w:val="28"/>
        </w:rPr>
        <w:t>рублей</w:t>
      </w:r>
      <w:r>
        <w:rPr>
          <w:spacing w:val="-1"/>
          <w:szCs w:val="28"/>
        </w:rPr>
        <w:t xml:space="preserve">, что позволит </w:t>
      </w:r>
      <w:r w:rsidRPr="007E64FE">
        <w:rPr>
          <w:color w:val="000000"/>
          <w:szCs w:val="28"/>
        </w:rPr>
        <w:t>организ</w:t>
      </w:r>
      <w:r>
        <w:rPr>
          <w:color w:val="000000"/>
          <w:szCs w:val="28"/>
        </w:rPr>
        <w:t>овать</w:t>
      </w:r>
      <w:r w:rsidRPr="007E64FE">
        <w:rPr>
          <w:color w:val="000000"/>
          <w:szCs w:val="28"/>
        </w:rPr>
        <w:t xml:space="preserve"> библиотечно</w:t>
      </w:r>
      <w:r>
        <w:rPr>
          <w:color w:val="000000"/>
          <w:szCs w:val="28"/>
        </w:rPr>
        <w:t>е обслуживание</w:t>
      </w:r>
      <w:r w:rsidRPr="007E64FE">
        <w:rPr>
          <w:color w:val="000000"/>
          <w:szCs w:val="28"/>
        </w:rPr>
        <w:t xml:space="preserve"> населения </w:t>
      </w:r>
      <w:r>
        <w:rPr>
          <w:color w:val="000000"/>
          <w:szCs w:val="28"/>
        </w:rPr>
        <w:t xml:space="preserve">в </w:t>
      </w:r>
      <w:r w:rsidRPr="007E64FE">
        <w:rPr>
          <w:color w:val="000000"/>
          <w:szCs w:val="28"/>
        </w:rPr>
        <w:t>библиотека</w:t>
      </w:r>
      <w:r>
        <w:rPr>
          <w:color w:val="000000"/>
          <w:szCs w:val="28"/>
        </w:rPr>
        <w:t>х</w:t>
      </w:r>
      <w:r w:rsidRPr="007E64FE">
        <w:rPr>
          <w:color w:val="000000"/>
          <w:szCs w:val="28"/>
        </w:rPr>
        <w:t>,</w:t>
      </w:r>
      <w:r>
        <w:rPr>
          <w:color w:val="000000"/>
          <w:szCs w:val="28"/>
        </w:rPr>
        <w:t xml:space="preserve"> </w:t>
      </w:r>
      <w:r w:rsidR="00DD41AB">
        <w:rPr>
          <w:color w:val="000000"/>
          <w:szCs w:val="28"/>
        </w:rPr>
        <w:t xml:space="preserve">обеспечить </w:t>
      </w:r>
      <w:proofErr w:type="spellStart"/>
      <w:r w:rsidR="00DD41AB">
        <w:rPr>
          <w:color w:val="000000"/>
          <w:szCs w:val="28"/>
        </w:rPr>
        <w:t>разноообразие</w:t>
      </w:r>
      <w:proofErr w:type="spellEnd"/>
      <w:r w:rsidR="00DD41AB">
        <w:rPr>
          <w:color w:val="000000"/>
          <w:szCs w:val="28"/>
        </w:rPr>
        <w:t xml:space="preserve"> и доступность</w:t>
      </w:r>
      <w:r w:rsidR="00B00CB9">
        <w:rPr>
          <w:color w:val="000000"/>
          <w:szCs w:val="28"/>
        </w:rPr>
        <w:t xml:space="preserve"> </w:t>
      </w:r>
      <w:r w:rsidR="00DD41AB">
        <w:rPr>
          <w:color w:val="000000"/>
          <w:szCs w:val="28"/>
        </w:rPr>
        <w:t xml:space="preserve">культурных </w:t>
      </w:r>
      <w:proofErr w:type="gramStart"/>
      <w:r w:rsidR="00DD41AB">
        <w:rPr>
          <w:color w:val="000000"/>
          <w:szCs w:val="28"/>
        </w:rPr>
        <w:t>услуг</w:t>
      </w:r>
      <w:proofErr w:type="gramEnd"/>
      <w:r w:rsidR="00DD41AB">
        <w:rPr>
          <w:color w:val="000000"/>
          <w:szCs w:val="28"/>
        </w:rPr>
        <w:t xml:space="preserve"> и создание условий для творческой самореализации населения </w:t>
      </w:r>
      <w:r w:rsidR="00B00CB9">
        <w:rPr>
          <w:color w:val="000000"/>
          <w:szCs w:val="28"/>
        </w:rPr>
        <w:t>в сфере культуры.</w:t>
      </w:r>
    </w:p>
    <w:p w:rsidR="00483782" w:rsidRDefault="00483782" w:rsidP="00483782">
      <w:pPr>
        <w:pStyle w:val="NormalANX"/>
        <w:spacing w:before="0" w:after="0" w:line="240" w:lineRule="auto"/>
      </w:pPr>
      <w:r>
        <w:t>Наряду с общими подходами по формированию проекта бюджета поселения, на изменение расходов по разделу повлияла реализация Указов Президента Российской Федерации от 7 мая 2012 года в части повышения заработной платы работников культуры. Так же принято новое постановление Администрации Керчикского сельского поселения от 19.10.2015 г. № 162 «О порядке формирования муниципального задания на оказание муниципальных услуг (выполнение работ) в отношении муниципальных учреждений Керчикского сельского поселения и финансового обеспечения выполнения муниципального задания».</w:t>
      </w:r>
    </w:p>
    <w:p w:rsidR="00483782" w:rsidRDefault="00483782" w:rsidP="00416590">
      <w:pPr>
        <w:ind w:firstLine="709"/>
        <w:jc w:val="both"/>
        <w:rPr>
          <w:color w:val="000000"/>
          <w:szCs w:val="28"/>
        </w:rPr>
      </w:pPr>
    </w:p>
    <w:p w:rsidR="00B00CB9" w:rsidRDefault="00B00CB9" w:rsidP="00416590">
      <w:pPr>
        <w:ind w:firstLine="709"/>
        <w:jc w:val="both"/>
        <w:rPr>
          <w:color w:val="000000"/>
          <w:szCs w:val="28"/>
        </w:rPr>
      </w:pPr>
    </w:p>
    <w:p w:rsidR="00416590" w:rsidRDefault="00416590" w:rsidP="00416590">
      <w:pPr>
        <w:widowControl w:val="0"/>
        <w:tabs>
          <w:tab w:val="left" w:pos="7265"/>
        </w:tabs>
        <w:jc w:val="center"/>
        <w:rPr>
          <w:b/>
          <w:szCs w:val="28"/>
        </w:rPr>
      </w:pPr>
    </w:p>
    <w:p w:rsidR="00416590" w:rsidRDefault="00416590" w:rsidP="00416590">
      <w:pPr>
        <w:autoSpaceDE w:val="0"/>
        <w:autoSpaceDN w:val="0"/>
        <w:adjustRightInd w:val="0"/>
        <w:ind w:firstLine="720"/>
        <w:jc w:val="center"/>
        <w:rPr>
          <w:b/>
        </w:rPr>
      </w:pPr>
    </w:p>
    <w:p w:rsidR="00416590" w:rsidRPr="00E33327" w:rsidRDefault="00416590" w:rsidP="00416590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E33327">
        <w:rPr>
          <w:rFonts w:ascii="Times New Roman" w:hAnsi="Times New Roman"/>
          <w:sz w:val="28"/>
          <w:szCs w:val="28"/>
          <w:lang w:eastAsia="en-US"/>
        </w:rPr>
        <w:t>РАЗДЕЛ</w:t>
      </w:r>
    </w:p>
    <w:p w:rsidR="00416590" w:rsidRDefault="00416590" w:rsidP="00416590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E33327">
        <w:rPr>
          <w:rFonts w:ascii="Times New Roman" w:hAnsi="Times New Roman"/>
          <w:sz w:val="28"/>
          <w:szCs w:val="28"/>
          <w:lang w:eastAsia="en-US"/>
        </w:rPr>
        <w:t>«СОЦИАЛЬНАЯ ПОЛИТИКА»</w:t>
      </w:r>
    </w:p>
    <w:p w:rsidR="00416590" w:rsidRDefault="00416590" w:rsidP="00416590">
      <w:pPr>
        <w:ind w:firstLine="709"/>
        <w:jc w:val="both"/>
        <w:rPr>
          <w:szCs w:val="28"/>
        </w:rPr>
      </w:pPr>
    </w:p>
    <w:p w:rsidR="00416590" w:rsidRPr="001D480A" w:rsidRDefault="00DD41AB" w:rsidP="0041659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В проекте </w:t>
      </w:r>
      <w:r w:rsidR="00416590" w:rsidRPr="001D480A">
        <w:rPr>
          <w:rFonts w:eastAsia="Calibri"/>
          <w:szCs w:val="28"/>
          <w:lang w:eastAsia="en-US"/>
        </w:rPr>
        <w:t>бюджета</w:t>
      </w:r>
      <w:r>
        <w:rPr>
          <w:rFonts w:eastAsia="Calibri"/>
          <w:szCs w:val="28"/>
          <w:lang w:eastAsia="en-US"/>
        </w:rPr>
        <w:t xml:space="preserve"> поселения</w:t>
      </w:r>
      <w:r w:rsidR="00416590" w:rsidRPr="001D480A">
        <w:rPr>
          <w:rFonts w:eastAsia="Calibri"/>
          <w:szCs w:val="28"/>
          <w:lang w:eastAsia="en-US"/>
        </w:rPr>
        <w:t xml:space="preserve"> на 201</w:t>
      </w:r>
      <w:r w:rsidR="00416590">
        <w:rPr>
          <w:rFonts w:eastAsia="Calibri"/>
          <w:szCs w:val="28"/>
          <w:lang w:eastAsia="en-US"/>
        </w:rPr>
        <w:t>6 год</w:t>
      </w:r>
      <w:r w:rsidR="00416590" w:rsidRPr="001D480A">
        <w:rPr>
          <w:rFonts w:eastAsia="Calibri"/>
          <w:szCs w:val="28"/>
          <w:lang w:eastAsia="en-US"/>
        </w:rPr>
        <w:t xml:space="preserve"> по разделу «Социальная политика» предусмотрены бюджетные ассигнования в </w:t>
      </w:r>
      <w:r w:rsidR="00416590">
        <w:rPr>
          <w:rFonts w:eastAsia="Calibri"/>
          <w:szCs w:val="28"/>
          <w:lang w:eastAsia="en-US"/>
        </w:rPr>
        <w:t xml:space="preserve">сумме </w:t>
      </w:r>
      <w:r>
        <w:rPr>
          <w:rFonts w:eastAsia="Calibri"/>
          <w:szCs w:val="28"/>
          <w:lang w:eastAsia="en-US"/>
        </w:rPr>
        <w:t>88,0</w:t>
      </w:r>
      <w:r w:rsidR="00416590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тыс</w:t>
      </w:r>
      <w:r w:rsidR="00416590" w:rsidRPr="001D480A">
        <w:rPr>
          <w:rFonts w:eastAsia="Calibri"/>
          <w:szCs w:val="28"/>
          <w:lang w:eastAsia="en-US"/>
        </w:rPr>
        <w:t>. рублей.</w:t>
      </w:r>
    </w:p>
    <w:p w:rsidR="00416590" w:rsidRDefault="00416590" w:rsidP="00416590">
      <w:pPr>
        <w:ind w:firstLine="709"/>
        <w:jc w:val="both"/>
        <w:rPr>
          <w:spacing w:val="-1"/>
        </w:rPr>
      </w:pPr>
      <w:r w:rsidRPr="00DD12A0">
        <w:rPr>
          <w:spacing w:val="-1"/>
        </w:rPr>
        <w:t>Формирование объемов бюджетных ассигнований обусловлен</w:t>
      </w:r>
      <w:r>
        <w:rPr>
          <w:spacing w:val="-1"/>
        </w:rPr>
        <w:t>о</w:t>
      </w:r>
      <w:r w:rsidRPr="00DD12A0">
        <w:rPr>
          <w:spacing w:val="-1"/>
        </w:rPr>
        <w:t xml:space="preserve"> общими подходами к формированию проекта бюджета</w:t>
      </w:r>
      <w:r w:rsidR="00DD41AB">
        <w:rPr>
          <w:spacing w:val="-1"/>
        </w:rPr>
        <w:t xml:space="preserve"> поселения</w:t>
      </w:r>
      <w:r>
        <w:rPr>
          <w:spacing w:val="-1"/>
        </w:rPr>
        <w:t>.</w:t>
      </w:r>
    </w:p>
    <w:p w:rsidR="00416590" w:rsidRDefault="00416590" w:rsidP="00416590">
      <w:pPr>
        <w:ind w:firstLine="709"/>
        <w:jc w:val="both"/>
        <w:rPr>
          <w:spacing w:val="-1"/>
        </w:rPr>
      </w:pPr>
      <w:r>
        <w:rPr>
          <w:spacing w:val="-1"/>
        </w:rPr>
        <w:t>Р</w:t>
      </w:r>
      <w:r w:rsidRPr="00DD12A0">
        <w:rPr>
          <w:spacing w:val="-1"/>
        </w:rPr>
        <w:t xml:space="preserve">асходы по разделу </w:t>
      </w:r>
      <w:r>
        <w:rPr>
          <w:spacing w:val="-1"/>
        </w:rPr>
        <w:t xml:space="preserve">будут направлены </w:t>
      </w:r>
      <w:proofErr w:type="gramStart"/>
      <w:r>
        <w:rPr>
          <w:spacing w:val="-1"/>
        </w:rPr>
        <w:t>на</w:t>
      </w:r>
      <w:proofErr w:type="gramEnd"/>
      <w:r w:rsidRPr="00991445">
        <w:rPr>
          <w:spacing w:val="-1"/>
        </w:rPr>
        <w:t>:</w:t>
      </w:r>
    </w:p>
    <w:p w:rsidR="00416590" w:rsidRPr="00DD12A0" w:rsidRDefault="00416590" w:rsidP="00416590">
      <w:pPr>
        <w:autoSpaceDE w:val="0"/>
        <w:autoSpaceDN w:val="0"/>
        <w:adjustRightInd w:val="0"/>
        <w:ind w:firstLine="708"/>
        <w:jc w:val="both"/>
        <w:rPr>
          <w:rFonts w:eastAsia="Calibri"/>
          <w:szCs w:val="28"/>
          <w:lang w:eastAsia="en-US"/>
        </w:rPr>
      </w:pPr>
      <w:r w:rsidRPr="00DD12A0">
        <w:rPr>
          <w:rFonts w:eastAsia="Calibri"/>
          <w:szCs w:val="28"/>
          <w:lang w:eastAsia="en-US"/>
        </w:rPr>
        <w:t xml:space="preserve">выплаты </w:t>
      </w:r>
      <w:r w:rsidR="00DD41AB">
        <w:rPr>
          <w:rFonts w:eastAsia="Calibri"/>
          <w:szCs w:val="28"/>
          <w:lang w:eastAsia="en-US"/>
        </w:rPr>
        <w:t>муниципальной</w:t>
      </w:r>
      <w:r w:rsidRPr="00DD12A0">
        <w:rPr>
          <w:rFonts w:eastAsia="Calibri"/>
          <w:szCs w:val="28"/>
          <w:lang w:eastAsia="en-US"/>
        </w:rPr>
        <w:t xml:space="preserve"> пенсии за выслугу лет, ежемесячной доплаты к пенсии отдельным категориям граждан </w:t>
      </w:r>
      <w:r>
        <w:rPr>
          <w:rFonts w:eastAsia="Calibri"/>
          <w:szCs w:val="28"/>
          <w:lang w:eastAsia="en-US"/>
        </w:rPr>
        <w:t xml:space="preserve">в сумме </w:t>
      </w:r>
      <w:r w:rsidR="00DD41AB">
        <w:rPr>
          <w:rFonts w:eastAsia="Calibri"/>
          <w:szCs w:val="28"/>
          <w:lang w:eastAsia="en-US"/>
        </w:rPr>
        <w:t>88</w:t>
      </w:r>
      <w:r>
        <w:rPr>
          <w:rFonts w:eastAsia="Calibri"/>
          <w:szCs w:val="28"/>
          <w:lang w:eastAsia="en-US"/>
        </w:rPr>
        <w:t>,0</w:t>
      </w:r>
      <w:r w:rsidR="00DD41AB">
        <w:rPr>
          <w:rFonts w:eastAsia="Calibri"/>
          <w:szCs w:val="28"/>
          <w:lang w:eastAsia="en-US"/>
        </w:rPr>
        <w:t xml:space="preserve"> тыс</w:t>
      </w:r>
      <w:r w:rsidRPr="00DD12A0">
        <w:rPr>
          <w:rFonts w:eastAsia="Calibri"/>
          <w:szCs w:val="28"/>
          <w:lang w:eastAsia="en-US"/>
        </w:rPr>
        <w:t>. рублей</w:t>
      </w:r>
      <w:r w:rsidR="00DD41AB">
        <w:rPr>
          <w:rFonts w:eastAsia="Calibri"/>
          <w:szCs w:val="28"/>
          <w:lang w:eastAsia="en-US"/>
        </w:rPr>
        <w:t>.</w:t>
      </w:r>
    </w:p>
    <w:p w:rsidR="00416590" w:rsidRDefault="00416590" w:rsidP="00416590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416590" w:rsidRPr="00E33327" w:rsidRDefault="00416590" w:rsidP="0041659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E33327">
        <w:rPr>
          <w:b/>
        </w:rPr>
        <w:t>РАЗДЕЛ</w:t>
      </w:r>
    </w:p>
    <w:p w:rsidR="00416590" w:rsidRDefault="00416590" w:rsidP="00416590">
      <w:pPr>
        <w:autoSpaceDE w:val="0"/>
        <w:autoSpaceDN w:val="0"/>
        <w:adjustRightInd w:val="0"/>
        <w:jc w:val="center"/>
        <w:outlineLvl w:val="2"/>
        <w:rPr>
          <w:b/>
          <w:bCs/>
          <w:szCs w:val="28"/>
          <w:lang w:eastAsia="en-US"/>
        </w:rPr>
      </w:pPr>
      <w:r w:rsidRPr="00E33327">
        <w:rPr>
          <w:b/>
        </w:rPr>
        <w:t>«ФИЗИЧЕСКАЯ КУЛЬТУРА И СПОРТ</w:t>
      </w:r>
      <w:r w:rsidRPr="00E33327">
        <w:rPr>
          <w:b/>
          <w:bCs/>
          <w:szCs w:val="28"/>
          <w:lang w:eastAsia="en-US"/>
        </w:rPr>
        <w:t>»</w:t>
      </w:r>
    </w:p>
    <w:p w:rsidR="00416590" w:rsidRDefault="00416590" w:rsidP="00416590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rPr>
          <w:b/>
          <w:bCs/>
          <w:szCs w:val="28"/>
          <w:lang w:eastAsia="en-US"/>
        </w:rPr>
      </w:pPr>
    </w:p>
    <w:p w:rsidR="00416590" w:rsidRPr="00833F42" w:rsidRDefault="00416590" w:rsidP="0041659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33F42">
        <w:rPr>
          <w:rFonts w:eastAsia="Calibri"/>
          <w:szCs w:val="28"/>
          <w:lang w:eastAsia="en-US"/>
        </w:rPr>
        <w:t>В проекте бюджета</w:t>
      </w:r>
      <w:r w:rsidR="00DD41AB">
        <w:rPr>
          <w:rFonts w:eastAsia="Calibri"/>
          <w:szCs w:val="28"/>
          <w:lang w:eastAsia="en-US"/>
        </w:rPr>
        <w:t xml:space="preserve"> поселения</w:t>
      </w:r>
      <w:r w:rsidRPr="00833F42">
        <w:rPr>
          <w:rFonts w:eastAsia="Calibri"/>
          <w:szCs w:val="28"/>
          <w:lang w:eastAsia="en-US"/>
        </w:rPr>
        <w:t xml:space="preserve"> на 201</w:t>
      </w:r>
      <w:r>
        <w:rPr>
          <w:rFonts w:eastAsia="Calibri"/>
          <w:szCs w:val="28"/>
          <w:lang w:eastAsia="en-US"/>
        </w:rPr>
        <w:t>6 год</w:t>
      </w:r>
      <w:r w:rsidRPr="00833F42">
        <w:rPr>
          <w:rFonts w:eastAsia="Calibri"/>
          <w:szCs w:val="28"/>
          <w:lang w:eastAsia="en-US"/>
        </w:rPr>
        <w:t xml:space="preserve"> по разделу «Физическая культура и спорт» предусмотрены бюджетные ассигнования в </w:t>
      </w:r>
      <w:r>
        <w:rPr>
          <w:rFonts w:eastAsia="Calibri"/>
          <w:szCs w:val="28"/>
          <w:lang w:eastAsia="en-US"/>
        </w:rPr>
        <w:t xml:space="preserve">сумме </w:t>
      </w:r>
      <w:r w:rsidR="00DD41AB">
        <w:rPr>
          <w:szCs w:val="28"/>
          <w:lang w:eastAsia="en-US"/>
        </w:rPr>
        <w:t>7,5</w:t>
      </w:r>
      <w:r w:rsidRPr="00634072">
        <w:rPr>
          <w:szCs w:val="28"/>
          <w:lang w:eastAsia="en-US"/>
        </w:rPr>
        <w:t> </w:t>
      </w:r>
      <w:r w:rsidRPr="00833F42">
        <w:rPr>
          <w:rFonts w:eastAsia="Calibri"/>
          <w:szCs w:val="28"/>
          <w:lang w:eastAsia="en-US"/>
        </w:rPr>
        <w:t xml:space="preserve"> </w:t>
      </w:r>
      <w:r w:rsidR="00DD41AB">
        <w:rPr>
          <w:rFonts w:eastAsia="Calibri"/>
          <w:szCs w:val="28"/>
          <w:lang w:eastAsia="en-US"/>
        </w:rPr>
        <w:t>тыс</w:t>
      </w:r>
      <w:r w:rsidRPr="00833F42">
        <w:rPr>
          <w:rFonts w:eastAsia="Calibri"/>
          <w:szCs w:val="28"/>
          <w:lang w:eastAsia="en-US"/>
        </w:rPr>
        <w:t>. рублей.</w:t>
      </w:r>
    </w:p>
    <w:p w:rsidR="00416590" w:rsidRDefault="00416590" w:rsidP="00416590">
      <w:pPr>
        <w:ind w:firstLine="709"/>
        <w:jc w:val="both"/>
        <w:rPr>
          <w:spacing w:val="-1"/>
        </w:rPr>
      </w:pPr>
      <w:r w:rsidRPr="00DD12A0">
        <w:rPr>
          <w:spacing w:val="-1"/>
        </w:rPr>
        <w:t>Формирование объемов бюджетных ассигнований обусловлен</w:t>
      </w:r>
      <w:r>
        <w:rPr>
          <w:spacing w:val="-1"/>
        </w:rPr>
        <w:t>о</w:t>
      </w:r>
      <w:r w:rsidRPr="00DD12A0">
        <w:rPr>
          <w:spacing w:val="-1"/>
        </w:rPr>
        <w:t xml:space="preserve"> общими подходами к формированию проекта бюджета</w:t>
      </w:r>
      <w:r w:rsidR="00DD41AB">
        <w:rPr>
          <w:spacing w:val="-1"/>
        </w:rPr>
        <w:t xml:space="preserve"> поселения</w:t>
      </w:r>
      <w:r>
        <w:rPr>
          <w:spacing w:val="-1"/>
        </w:rPr>
        <w:t>.</w:t>
      </w:r>
    </w:p>
    <w:p w:rsidR="00416590" w:rsidRDefault="00416590" w:rsidP="00416590">
      <w:pPr>
        <w:ind w:firstLine="709"/>
        <w:jc w:val="both"/>
        <w:rPr>
          <w:spacing w:val="-1"/>
        </w:rPr>
      </w:pPr>
      <w:r>
        <w:rPr>
          <w:spacing w:val="-1"/>
        </w:rPr>
        <w:t>Р</w:t>
      </w:r>
      <w:r w:rsidRPr="00DD12A0">
        <w:rPr>
          <w:spacing w:val="-1"/>
        </w:rPr>
        <w:t xml:space="preserve">асходы по разделу </w:t>
      </w:r>
      <w:r>
        <w:rPr>
          <w:spacing w:val="-1"/>
        </w:rPr>
        <w:t xml:space="preserve">будут направлены </w:t>
      </w:r>
      <w:proofErr w:type="gramStart"/>
      <w:r>
        <w:rPr>
          <w:spacing w:val="-1"/>
        </w:rPr>
        <w:t>на</w:t>
      </w:r>
      <w:proofErr w:type="gramEnd"/>
      <w:r w:rsidRPr="00991445">
        <w:rPr>
          <w:spacing w:val="-1"/>
        </w:rPr>
        <w:t>:</w:t>
      </w:r>
    </w:p>
    <w:p w:rsidR="00416590" w:rsidRPr="00634072" w:rsidRDefault="00416590" w:rsidP="004165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634072">
        <w:rPr>
          <w:szCs w:val="28"/>
        </w:rPr>
        <w:t>исполнение календарного плана официальных физкультурных мероприятий и спортивных мероприятий</w:t>
      </w:r>
      <w:r w:rsidR="00930111">
        <w:rPr>
          <w:szCs w:val="28"/>
        </w:rPr>
        <w:t>.</w:t>
      </w:r>
      <w:r w:rsidRPr="00634072">
        <w:rPr>
          <w:szCs w:val="28"/>
        </w:rPr>
        <w:t xml:space="preserve"> </w:t>
      </w:r>
    </w:p>
    <w:p w:rsidR="00CB6DB1" w:rsidRDefault="00CB6DB1" w:rsidP="00416590">
      <w:pPr>
        <w:ind w:firstLine="709"/>
        <w:jc w:val="center"/>
        <w:rPr>
          <w:b/>
          <w:szCs w:val="28"/>
        </w:rPr>
      </w:pPr>
    </w:p>
    <w:p w:rsidR="00CB6DB1" w:rsidRDefault="00CB6DB1" w:rsidP="00416590">
      <w:pPr>
        <w:ind w:firstLine="709"/>
        <w:jc w:val="center"/>
        <w:rPr>
          <w:b/>
          <w:szCs w:val="28"/>
        </w:rPr>
      </w:pPr>
    </w:p>
    <w:p w:rsidR="006606FD" w:rsidRDefault="006606FD" w:rsidP="006606FD"/>
    <w:bookmarkEnd w:id="0"/>
    <w:p w:rsidR="008A1746" w:rsidRDefault="008A1746" w:rsidP="008A1746">
      <w:pPr>
        <w:ind w:firstLine="709"/>
        <w:jc w:val="both"/>
        <w:rPr>
          <w:szCs w:val="28"/>
          <w:highlight w:val="red"/>
        </w:rPr>
      </w:pPr>
    </w:p>
    <w:p w:rsidR="008A1746" w:rsidRPr="00335D5A" w:rsidRDefault="008A1746" w:rsidP="008A1746">
      <w:pPr>
        <w:ind w:firstLine="709"/>
        <w:jc w:val="both"/>
        <w:rPr>
          <w:szCs w:val="28"/>
          <w:highlight w:val="red"/>
        </w:rPr>
      </w:pPr>
    </w:p>
    <w:p w:rsidR="00930111" w:rsidRDefault="00930111" w:rsidP="001809B1">
      <w:pPr>
        <w:ind w:firstLine="709"/>
        <w:rPr>
          <w:szCs w:val="28"/>
        </w:rPr>
      </w:pPr>
      <w:r>
        <w:rPr>
          <w:szCs w:val="28"/>
        </w:rPr>
        <w:t xml:space="preserve">Начальник службы </w:t>
      </w:r>
    </w:p>
    <w:p w:rsidR="00EE5A34" w:rsidRPr="00EE5A34" w:rsidRDefault="00930111" w:rsidP="001809B1">
      <w:pPr>
        <w:ind w:firstLine="709"/>
        <w:rPr>
          <w:szCs w:val="28"/>
        </w:rPr>
      </w:pPr>
      <w:r>
        <w:rPr>
          <w:szCs w:val="28"/>
        </w:rPr>
        <w:t>экономики и финансов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proofErr w:type="spellStart"/>
      <w:r>
        <w:rPr>
          <w:szCs w:val="28"/>
        </w:rPr>
        <w:t>Н.И.Хохлова</w:t>
      </w:r>
      <w:proofErr w:type="spellEnd"/>
    </w:p>
    <w:sectPr w:rsidR="00EE5A34" w:rsidRPr="00EE5A34" w:rsidSect="00E0507C">
      <w:footerReference w:type="even" r:id="rId12"/>
      <w:footerReference w:type="default" r:id="rId13"/>
      <w:pgSz w:w="11906" w:h="16838"/>
      <w:pgMar w:top="719" w:right="850" w:bottom="567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BD1" w:rsidRDefault="00F41BD1" w:rsidP="0036513A">
      <w:pPr>
        <w:pStyle w:val="ConsPlusNormal"/>
      </w:pPr>
      <w:r>
        <w:separator/>
      </w:r>
    </w:p>
  </w:endnote>
  <w:endnote w:type="continuationSeparator" w:id="0">
    <w:p w:rsidR="00F41BD1" w:rsidRDefault="00F41BD1" w:rsidP="0036513A">
      <w:pPr>
        <w:pStyle w:val="ConsPlusNorm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A73" w:rsidRDefault="009D0A73" w:rsidP="00B14F7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D0A73" w:rsidRDefault="009D0A7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A73" w:rsidRDefault="009D0A73" w:rsidP="00B14F7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1581B">
      <w:rPr>
        <w:rStyle w:val="a7"/>
        <w:noProof/>
      </w:rPr>
      <w:t>12</w:t>
    </w:r>
    <w:r>
      <w:rPr>
        <w:rStyle w:val="a7"/>
      </w:rPr>
      <w:fldChar w:fldCharType="end"/>
    </w:r>
  </w:p>
  <w:p w:rsidR="009D0A73" w:rsidRDefault="009D0A73" w:rsidP="00DC05C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BD1" w:rsidRDefault="00F41BD1" w:rsidP="0036513A">
      <w:pPr>
        <w:pStyle w:val="ConsPlusNormal"/>
      </w:pPr>
      <w:r>
        <w:separator/>
      </w:r>
    </w:p>
  </w:footnote>
  <w:footnote w:type="continuationSeparator" w:id="0">
    <w:p w:rsidR="00F41BD1" w:rsidRDefault="00F41BD1" w:rsidP="0036513A">
      <w:pPr>
        <w:pStyle w:val="ConsPlusNormal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5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8">
    <w:nsid w:val="5D6118AA"/>
    <w:multiLevelType w:val="hybridMultilevel"/>
    <w:tmpl w:val="AA7CFE3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2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3"/>
  </w:num>
  <w:num w:numId="2">
    <w:abstractNumId w:val="1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12"/>
  </w:num>
  <w:num w:numId="5">
    <w:abstractNumId w:val="23"/>
  </w:num>
  <w:num w:numId="6">
    <w:abstractNumId w:val="2"/>
  </w:num>
  <w:num w:numId="7">
    <w:abstractNumId w:val="13"/>
  </w:num>
  <w:num w:numId="8">
    <w:abstractNumId w:val="5"/>
  </w:num>
  <w:num w:numId="9">
    <w:abstractNumId w:val="14"/>
  </w:num>
  <w:num w:numId="10">
    <w:abstractNumId w:val="17"/>
  </w:num>
  <w:num w:numId="11">
    <w:abstractNumId w:val="10"/>
  </w:num>
  <w:num w:numId="12">
    <w:abstractNumId w:val="20"/>
  </w:num>
  <w:num w:numId="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15"/>
  </w:num>
  <w:num w:numId="16">
    <w:abstractNumId w:val="16"/>
  </w:num>
  <w:num w:numId="17">
    <w:abstractNumId w:val="22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4"/>
  </w:num>
  <w:num w:numId="23">
    <w:abstractNumId w:val="6"/>
  </w:num>
  <w:num w:numId="24">
    <w:abstractNumId w:val="0"/>
  </w:num>
  <w:num w:numId="25">
    <w:abstractNumId w:val="19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2E2"/>
    <w:rsid w:val="00003C18"/>
    <w:rsid w:val="00004796"/>
    <w:rsid w:val="00006023"/>
    <w:rsid w:val="000060D1"/>
    <w:rsid w:val="00006B7B"/>
    <w:rsid w:val="00007658"/>
    <w:rsid w:val="00007A8D"/>
    <w:rsid w:val="00007DB9"/>
    <w:rsid w:val="00010BEB"/>
    <w:rsid w:val="00013B2D"/>
    <w:rsid w:val="00014198"/>
    <w:rsid w:val="0001475F"/>
    <w:rsid w:val="00015BE3"/>
    <w:rsid w:val="00015D8C"/>
    <w:rsid w:val="00021D29"/>
    <w:rsid w:val="000235E7"/>
    <w:rsid w:val="00026B1E"/>
    <w:rsid w:val="000271D1"/>
    <w:rsid w:val="00030784"/>
    <w:rsid w:val="00030BCA"/>
    <w:rsid w:val="0003117E"/>
    <w:rsid w:val="00033115"/>
    <w:rsid w:val="00033448"/>
    <w:rsid w:val="0003486B"/>
    <w:rsid w:val="000357B6"/>
    <w:rsid w:val="000364A8"/>
    <w:rsid w:val="00040208"/>
    <w:rsid w:val="0004042D"/>
    <w:rsid w:val="00041BA2"/>
    <w:rsid w:val="00041D43"/>
    <w:rsid w:val="00042415"/>
    <w:rsid w:val="0004277C"/>
    <w:rsid w:val="00043F86"/>
    <w:rsid w:val="00044DB1"/>
    <w:rsid w:val="00044FB7"/>
    <w:rsid w:val="00046F65"/>
    <w:rsid w:val="00047AAB"/>
    <w:rsid w:val="00047F31"/>
    <w:rsid w:val="000505AC"/>
    <w:rsid w:val="00050D72"/>
    <w:rsid w:val="00050E96"/>
    <w:rsid w:val="00051F85"/>
    <w:rsid w:val="00054660"/>
    <w:rsid w:val="00055746"/>
    <w:rsid w:val="00056146"/>
    <w:rsid w:val="00057009"/>
    <w:rsid w:val="00060188"/>
    <w:rsid w:val="0006127C"/>
    <w:rsid w:val="00061C9D"/>
    <w:rsid w:val="0006275C"/>
    <w:rsid w:val="00062803"/>
    <w:rsid w:val="00063192"/>
    <w:rsid w:val="00063E2C"/>
    <w:rsid w:val="0006446E"/>
    <w:rsid w:val="0006576C"/>
    <w:rsid w:val="000658EB"/>
    <w:rsid w:val="00066267"/>
    <w:rsid w:val="000669E7"/>
    <w:rsid w:val="00067D40"/>
    <w:rsid w:val="000705BD"/>
    <w:rsid w:val="000711C2"/>
    <w:rsid w:val="00071850"/>
    <w:rsid w:val="00071B5F"/>
    <w:rsid w:val="00071CC2"/>
    <w:rsid w:val="0007345B"/>
    <w:rsid w:val="000737CF"/>
    <w:rsid w:val="00073D59"/>
    <w:rsid w:val="00074A60"/>
    <w:rsid w:val="00075711"/>
    <w:rsid w:val="00076950"/>
    <w:rsid w:val="00076E22"/>
    <w:rsid w:val="00076F66"/>
    <w:rsid w:val="00077DD1"/>
    <w:rsid w:val="00080466"/>
    <w:rsid w:val="000812F8"/>
    <w:rsid w:val="00081772"/>
    <w:rsid w:val="000859AD"/>
    <w:rsid w:val="00086178"/>
    <w:rsid w:val="00086C2E"/>
    <w:rsid w:val="000872FB"/>
    <w:rsid w:val="00090585"/>
    <w:rsid w:val="00090E1E"/>
    <w:rsid w:val="00091830"/>
    <w:rsid w:val="000943E3"/>
    <w:rsid w:val="00095245"/>
    <w:rsid w:val="00096658"/>
    <w:rsid w:val="000A040C"/>
    <w:rsid w:val="000A13D5"/>
    <w:rsid w:val="000A2D30"/>
    <w:rsid w:val="000A368B"/>
    <w:rsid w:val="000A4B74"/>
    <w:rsid w:val="000A4D64"/>
    <w:rsid w:val="000A66DE"/>
    <w:rsid w:val="000B0775"/>
    <w:rsid w:val="000B1B4A"/>
    <w:rsid w:val="000B20EC"/>
    <w:rsid w:val="000B230A"/>
    <w:rsid w:val="000B282F"/>
    <w:rsid w:val="000B442C"/>
    <w:rsid w:val="000B4B45"/>
    <w:rsid w:val="000B5CB1"/>
    <w:rsid w:val="000B6624"/>
    <w:rsid w:val="000C0F66"/>
    <w:rsid w:val="000C14E9"/>
    <w:rsid w:val="000C397F"/>
    <w:rsid w:val="000C4DBB"/>
    <w:rsid w:val="000C5A81"/>
    <w:rsid w:val="000C6818"/>
    <w:rsid w:val="000D04CA"/>
    <w:rsid w:val="000D05DD"/>
    <w:rsid w:val="000D0861"/>
    <w:rsid w:val="000D101A"/>
    <w:rsid w:val="000D11BD"/>
    <w:rsid w:val="000D1C11"/>
    <w:rsid w:val="000D27EA"/>
    <w:rsid w:val="000D298D"/>
    <w:rsid w:val="000D4C62"/>
    <w:rsid w:val="000D4FE6"/>
    <w:rsid w:val="000D5109"/>
    <w:rsid w:val="000D7B87"/>
    <w:rsid w:val="000E0C98"/>
    <w:rsid w:val="000E1FD0"/>
    <w:rsid w:val="000E36F1"/>
    <w:rsid w:val="000E3810"/>
    <w:rsid w:val="000E6429"/>
    <w:rsid w:val="000E66A6"/>
    <w:rsid w:val="000F0FDD"/>
    <w:rsid w:val="000F16A1"/>
    <w:rsid w:val="000F352B"/>
    <w:rsid w:val="000F471C"/>
    <w:rsid w:val="000F497C"/>
    <w:rsid w:val="000F4B9A"/>
    <w:rsid w:val="000F51F8"/>
    <w:rsid w:val="000F64B5"/>
    <w:rsid w:val="000F684C"/>
    <w:rsid w:val="000F68CE"/>
    <w:rsid w:val="000F6DA5"/>
    <w:rsid w:val="000F76C0"/>
    <w:rsid w:val="001005F8"/>
    <w:rsid w:val="00101D05"/>
    <w:rsid w:val="00103925"/>
    <w:rsid w:val="0010420F"/>
    <w:rsid w:val="001049FC"/>
    <w:rsid w:val="00105388"/>
    <w:rsid w:val="00105D31"/>
    <w:rsid w:val="00105E76"/>
    <w:rsid w:val="00106038"/>
    <w:rsid w:val="0010621E"/>
    <w:rsid w:val="00106456"/>
    <w:rsid w:val="001069AA"/>
    <w:rsid w:val="00107378"/>
    <w:rsid w:val="001109F9"/>
    <w:rsid w:val="00110C4D"/>
    <w:rsid w:val="00110DBC"/>
    <w:rsid w:val="00112E30"/>
    <w:rsid w:val="00112F63"/>
    <w:rsid w:val="00114272"/>
    <w:rsid w:val="00115D5A"/>
    <w:rsid w:val="00115DEE"/>
    <w:rsid w:val="001160C6"/>
    <w:rsid w:val="001220DB"/>
    <w:rsid w:val="00123146"/>
    <w:rsid w:val="0012418C"/>
    <w:rsid w:val="00125025"/>
    <w:rsid w:val="00125CE2"/>
    <w:rsid w:val="00127878"/>
    <w:rsid w:val="00131E1D"/>
    <w:rsid w:val="00132C19"/>
    <w:rsid w:val="00132FB7"/>
    <w:rsid w:val="001343AE"/>
    <w:rsid w:val="001352C1"/>
    <w:rsid w:val="0013539D"/>
    <w:rsid w:val="00135549"/>
    <w:rsid w:val="00135614"/>
    <w:rsid w:val="00136F3B"/>
    <w:rsid w:val="00137055"/>
    <w:rsid w:val="00137384"/>
    <w:rsid w:val="0013779A"/>
    <w:rsid w:val="00142904"/>
    <w:rsid w:val="0014322C"/>
    <w:rsid w:val="00145988"/>
    <w:rsid w:val="00145B1A"/>
    <w:rsid w:val="0014606C"/>
    <w:rsid w:val="00150D41"/>
    <w:rsid w:val="00151913"/>
    <w:rsid w:val="00153B71"/>
    <w:rsid w:val="00153B9F"/>
    <w:rsid w:val="00154B77"/>
    <w:rsid w:val="00154D6C"/>
    <w:rsid w:val="00154EF8"/>
    <w:rsid w:val="00155AD4"/>
    <w:rsid w:val="0015641A"/>
    <w:rsid w:val="0016123C"/>
    <w:rsid w:val="001615CC"/>
    <w:rsid w:val="001636B7"/>
    <w:rsid w:val="00164E50"/>
    <w:rsid w:val="00170179"/>
    <w:rsid w:val="0017087D"/>
    <w:rsid w:val="001718A7"/>
    <w:rsid w:val="00171CFF"/>
    <w:rsid w:val="00171DD8"/>
    <w:rsid w:val="00173408"/>
    <w:rsid w:val="001735D6"/>
    <w:rsid w:val="0017563C"/>
    <w:rsid w:val="0017621B"/>
    <w:rsid w:val="001765B6"/>
    <w:rsid w:val="00177AD3"/>
    <w:rsid w:val="00177EA3"/>
    <w:rsid w:val="001805A8"/>
    <w:rsid w:val="001809B1"/>
    <w:rsid w:val="00180C13"/>
    <w:rsid w:val="00181039"/>
    <w:rsid w:val="00181110"/>
    <w:rsid w:val="00181D3C"/>
    <w:rsid w:val="00182010"/>
    <w:rsid w:val="00182488"/>
    <w:rsid w:val="001826CC"/>
    <w:rsid w:val="00182FA9"/>
    <w:rsid w:val="001852D5"/>
    <w:rsid w:val="00185566"/>
    <w:rsid w:val="00187863"/>
    <w:rsid w:val="001878E2"/>
    <w:rsid w:val="001878E3"/>
    <w:rsid w:val="00187C23"/>
    <w:rsid w:val="00191191"/>
    <w:rsid w:val="00192B71"/>
    <w:rsid w:val="00192C19"/>
    <w:rsid w:val="001955F5"/>
    <w:rsid w:val="00195DF1"/>
    <w:rsid w:val="0019648E"/>
    <w:rsid w:val="001976BD"/>
    <w:rsid w:val="001A1250"/>
    <w:rsid w:val="001A1617"/>
    <w:rsid w:val="001A1FB7"/>
    <w:rsid w:val="001A1FFD"/>
    <w:rsid w:val="001A35F2"/>
    <w:rsid w:val="001A5647"/>
    <w:rsid w:val="001A7D01"/>
    <w:rsid w:val="001B0E27"/>
    <w:rsid w:val="001B4550"/>
    <w:rsid w:val="001B4DAE"/>
    <w:rsid w:val="001B590B"/>
    <w:rsid w:val="001B6953"/>
    <w:rsid w:val="001B69A5"/>
    <w:rsid w:val="001B69D7"/>
    <w:rsid w:val="001B74C4"/>
    <w:rsid w:val="001B7C4C"/>
    <w:rsid w:val="001C0F93"/>
    <w:rsid w:val="001C1987"/>
    <w:rsid w:val="001C30D3"/>
    <w:rsid w:val="001C3825"/>
    <w:rsid w:val="001C38C0"/>
    <w:rsid w:val="001C48CB"/>
    <w:rsid w:val="001C5822"/>
    <w:rsid w:val="001C5C41"/>
    <w:rsid w:val="001D1ED5"/>
    <w:rsid w:val="001D26A8"/>
    <w:rsid w:val="001D2D85"/>
    <w:rsid w:val="001D40F2"/>
    <w:rsid w:val="001D4E86"/>
    <w:rsid w:val="001D6D97"/>
    <w:rsid w:val="001E16F8"/>
    <w:rsid w:val="001E365B"/>
    <w:rsid w:val="001E36A3"/>
    <w:rsid w:val="001E3CD8"/>
    <w:rsid w:val="001E4BD3"/>
    <w:rsid w:val="001E4FA7"/>
    <w:rsid w:val="001E70D0"/>
    <w:rsid w:val="001E720A"/>
    <w:rsid w:val="001F0D14"/>
    <w:rsid w:val="001F1710"/>
    <w:rsid w:val="001F32D5"/>
    <w:rsid w:val="001F3383"/>
    <w:rsid w:val="001F3E8E"/>
    <w:rsid w:val="001F4801"/>
    <w:rsid w:val="001F594F"/>
    <w:rsid w:val="001F5B4F"/>
    <w:rsid w:val="001F5D3F"/>
    <w:rsid w:val="001F6C42"/>
    <w:rsid w:val="001F6F38"/>
    <w:rsid w:val="0020002B"/>
    <w:rsid w:val="0020076B"/>
    <w:rsid w:val="00201D4E"/>
    <w:rsid w:val="00203EA9"/>
    <w:rsid w:val="00203F88"/>
    <w:rsid w:val="00204F25"/>
    <w:rsid w:val="002057DF"/>
    <w:rsid w:val="00206979"/>
    <w:rsid w:val="00206E65"/>
    <w:rsid w:val="002073AE"/>
    <w:rsid w:val="002106A1"/>
    <w:rsid w:val="00211DAE"/>
    <w:rsid w:val="00211EEB"/>
    <w:rsid w:val="002127B4"/>
    <w:rsid w:val="00214077"/>
    <w:rsid w:val="00216D6D"/>
    <w:rsid w:val="00216FBA"/>
    <w:rsid w:val="002216A9"/>
    <w:rsid w:val="00221839"/>
    <w:rsid w:val="00222D0A"/>
    <w:rsid w:val="00224191"/>
    <w:rsid w:val="00224235"/>
    <w:rsid w:val="00224296"/>
    <w:rsid w:val="002249F6"/>
    <w:rsid w:val="00225592"/>
    <w:rsid w:val="002255DE"/>
    <w:rsid w:val="00226F1A"/>
    <w:rsid w:val="002272C1"/>
    <w:rsid w:val="00227639"/>
    <w:rsid w:val="0023016C"/>
    <w:rsid w:val="002339DC"/>
    <w:rsid w:val="00233B1F"/>
    <w:rsid w:val="00233FBC"/>
    <w:rsid w:val="002343E2"/>
    <w:rsid w:val="00236DD9"/>
    <w:rsid w:val="00241179"/>
    <w:rsid w:val="002411FC"/>
    <w:rsid w:val="00242156"/>
    <w:rsid w:val="002423C5"/>
    <w:rsid w:val="0024272A"/>
    <w:rsid w:val="00242EB7"/>
    <w:rsid w:val="002450ED"/>
    <w:rsid w:val="00246311"/>
    <w:rsid w:val="002463F6"/>
    <w:rsid w:val="00246A12"/>
    <w:rsid w:val="00247163"/>
    <w:rsid w:val="00250250"/>
    <w:rsid w:val="002505D6"/>
    <w:rsid w:val="0025108B"/>
    <w:rsid w:val="00252ABE"/>
    <w:rsid w:val="0025302B"/>
    <w:rsid w:val="00253BE6"/>
    <w:rsid w:val="002556FA"/>
    <w:rsid w:val="00256E20"/>
    <w:rsid w:val="0025714F"/>
    <w:rsid w:val="002576E1"/>
    <w:rsid w:val="00260A97"/>
    <w:rsid w:val="00260B1A"/>
    <w:rsid w:val="002611FF"/>
    <w:rsid w:val="00262295"/>
    <w:rsid w:val="00262935"/>
    <w:rsid w:val="00264706"/>
    <w:rsid w:val="00265E29"/>
    <w:rsid w:val="002664F2"/>
    <w:rsid w:val="002674EB"/>
    <w:rsid w:val="002676BD"/>
    <w:rsid w:val="00271140"/>
    <w:rsid w:val="0027238F"/>
    <w:rsid w:val="00274F66"/>
    <w:rsid w:val="002765E7"/>
    <w:rsid w:val="0027769A"/>
    <w:rsid w:val="00281515"/>
    <w:rsid w:val="0028184A"/>
    <w:rsid w:val="00283655"/>
    <w:rsid w:val="002838CF"/>
    <w:rsid w:val="0028475A"/>
    <w:rsid w:val="002851EC"/>
    <w:rsid w:val="002860D1"/>
    <w:rsid w:val="0028690D"/>
    <w:rsid w:val="00286A4B"/>
    <w:rsid w:val="00286E31"/>
    <w:rsid w:val="00287E0C"/>
    <w:rsid w:val="00290C71"/>
    <w:rsid w:val="002917DB"/>
    <w:rsid w:val="00292222"/>
    <w:rsid w:val="00294634"/>
    <w:rsid w:val="002952F9"/>
    <w:rsid w:val="002963C5"/>
    <w:rsid w:val="00296CC9"/>
    <w:rsid w:val="00297B37"/>
    <w:rsid w:val="002A121D"/>
    <w:rsid w:val="002A3167"/>
    <w:rsid w:val="002A3FD7"/>
    <w:rsid w:val="002A535E"/>
    <w:rsid w:val="002A5471"/>
    <w:rsid w:val="002A5FE0"/>
    <w:rsid w:val="002A6B4D"/>
    <w:rsid w:val="002A6BB2"/>
    <w:rsid w:val="002A6E59"/>
    <w:rsid w:val="002A6E6E"/>
    <w:rsid w:val="002A791B"/>
    <w:rsid w:val="002A7B6E"/>
    <w:rsid w:val="002B0639"/>
    <w:rsid w:val="002B0986"/>
    <w:rsid w:val="002B1E4A"/>
    <w:rsid w:val="002B2D60"/>
    <w:rsid w:val="002B2D89"/>
    <w:rsid w:val="002B3E03"/>
    <w:rsid w:val="002B4033"/>
    <w:rsid w:val="002B43FF"/>
    <w:rsid w:val="002B55F3"/>
    <w:rsid w:val="002C2603"/>
    <w:rsid w:val="002C271B"/>
    <w:rsid w:val="002C2BE9"/>
    <w:rsid w:val="002C35EC"/>
    <w:rsid w:val="002C384E"/>
    <w:rsid w:val="002C4028"/>
    <w:rsid w:val="002C5150"/>
    <w:rsid w:val="002C6775"/>
    <w:rsid w:val="002C6C49"/>
    <w:rsid w:val="002C709E"/>
    <w:rsid w:val="002C7D14"/>
    <w:rsid w:val="002D0908"/>
    <w:rsid w:val="002D4118"/>
    <w:rsid w:val="002D48A2"/>
    <w:rsid w:val="002D4AD3"/>
    <w:rsid w:val="002D4B26"/>
    <w:rsid w:val="002D5777"/>
    <w:rsid w:val="002D6008"/>
    <w:rsid w:val="002D6111"/>
    <w:rsid w:val="002D72F4"/>
    <w:rsid w:val="002E1859"/>
    <w:rsid w:val="002E18FF"/>
    <w:rsid w:val="002E1FCD"/>
    <w:rsid w:val="002E2CB2"/>
    <w:rsid w:val="002E2D04"/>
    <w:rsid w:val="002E3B59"/>
    <w:rsid w:val="002E4D8A"/>
    <w:rsid w:val="002E661E"/>
    <w:rsid w:val="002E7B6B"/>
    <w:rsid w:val="002F054D"/>
    <w:rsid w:val="002F07AB"/>
    <w:rsid w:val="002F0DBE"/>
    <w:rsid w:val="002F0F51"/>
    <w:rsid w:val="002F25DB"/>
    <w:rsid w:val="002F2F7B"/>
    <w:rsid w:val="002F31F0"/>
    <w:rsid w:val="002F3C4F"/>
    <w:rsid w:val="002F53A6"/>
    <w:rsid w:val="002F75A1"/>
    <w:rsid w:val="00300BEF"/>
    <w:rsid w:val="00300EC1"/>
    <w:rsid w:val="0030112F"/>
    <w:rsid w:val="00301514"/>
    <w:rsid w:val="0030169A"/>
    <w:rsid w:val="00303276"/>
    <w:rsid w:val="003036F7"/>
    <w:rsid w:val="00303783"/>
    <w:rsid w:val="0030492F"/>
    <w:rsid w:val="00304974"/>
    <w:rsid w:val="00304BD1"/>
    <w:rsid w:val="00304C0E"/>
    <w:rsid w:val="00306BB8"/>
    <w:rsid w:val="0031027A"/>
    <w:rsid w:val="0031160B"/>
    <w:rsid w:val="003123F4"/>
    <w:rsid w:val="00312EFD"/>
    <w:rsid w:val="00314260"/>
    <w:rsid w:val="003143DD"/>
    <w:rsid w:val="00316643"/>
    <w:rsid w:val="0031784A"/>
    <w:rsid w:val="00320035"/>
    <w:rsid w:val="00320655"/>
    <w:rsid w:val="00321764"/>
    <w:rsid w:val="003236E3"/>
    <w:rsid w:val="003248D5"/>
    <w:rsid w:val="003265A0"/>
    <w:rsid w:val="003269D6"/>
    <w:rsid w:val="00326FBA"/>
    <w:rsid w:val="00327823"/>
    <w:rsid w:val="0033027C"/>
    <w:rsid w:val="003302DC"/>
    <w:rsid w:val="003307D1"/>
    <w:rsid w:val="00330E7E"/>
    <w:rsid w:val="00335D5A"/>
    <w:rsid w:val="00337BEC"/>
    <w:rsid w:val="00337E0D"/>
    <w:rsid w:val="0034123A"/>
    <w:rsid w:val="0034123F"/>
    <w:rsid w:val="0034288F"/>
    <w:rsid w:val="003428A7"/>
    <w:rsid w:val="00343393"/>
    <w:rsid w:val="00345219"/>
    <w:rsid w:val="00345261"/>
    <w:rsid w:val="00347731"/>
    <w:rsid w:val="00351BB8"/>
    <w:rsid w:val="00352285"/>
    <w:rsid w:val="00352F61"/>
    <w:rsid w:val="00354794"/>
    <w:rsid w:val="00354EF7"/>
    <w:rsid w:val="00355923"/>
    <w:rsid w:val="00355B61"/>
    <w:rsid w:val="003564B0"/>
    <w:rsid w:val="00356B67"/>
    <w:rsid w:val="00356E29"/>
    <w:rsid w:val="00360B57"/>
    <w:rsid w:val="003620D4"/>
    <w:rsid w:val="00362974"/>
    <w:rsid w:val="00362E85"/>
    <w:rsid w:val="00363781"/>
    <w:rsid w:val="00363872"/>
    <w:rsid w:val="00364708"/>
    <w:rsid w:val="00364D90"/>
    <w:rsid w:val="00364F30"/>
    <w:rsid w:val="0036513A"/>
    <w:rsid w:val="003665EA"/>
    <w:rsid w:val="00367B55"/>
    <w:rsid w:val="00370297"/>
    <w:rsid w:val="00370704"/>
    <w:rsid w:val="00370E68"/>
    <w:rsid w:val="00370F94"/>
    <w:rsid w:val="00371DD3"/>
    <w:rsid w:val="00372795"/>
    <w:rsid w:val="003728D7"/>
    <w:rsid w:val="003735EE"/>
    <w:rsid w:val="00373BCD"/>
    <w:rsid w:val="00374257"/>
    <w:rsid w:val="00377048"/>
    <w:rsid w:val="003779C4"/>
    <w:rsid w:val="00377A5D"/>
    <w:rsid w:val="00380CAF"/>
    <w:rsid w:val="00380EF0"/>
    <w:rsid w:val="00381DE7"/>
    <w:rsid w:val="00384DDE"/>
    <w:rsid w:val="00385C46"/>
    <w:rsid w:val="003908F7"/>
    <w:rsid w:val="00391A84"/>
    <w:rsid w:val="0039401E"/>
    <w:rsid w:val="0039459A"/>
    <w:rsid w:val="00394A8A"/>
    <w:rsid w:val="00396E1E"/>
    <w:rsid w:val="003A05F3"/>
    <w:rsid w:val="003A0BE1"/>
    <w:rsid w:val="003A14F9"/>
    <w:rsid w:val="003A1579"/>
    <w:rsid w:val="003A23EB"/>
    <w:rsid w:val="003A3261"/>
    <w:rsid w:val="003A3345"/>
    <w:rsid w:val="003A376D"/>
    <w:rsid w:val="003A3A15"/>
    <w:rsid w:val="003A3ABF"/>
    <w:rsid w:val="003A3E7A"/>
    <w:rsid w:val="003A758C"/>
    <w:rsid w:val="003A7C72"/>
    <w:rsid w:val="003B0A30"/>
    <w:rsid w:val="003B0EFE"/>
    <w:rsid w:val="003B119C"/>
    <w:rsid w:val="003B262F"/>
    <w:rsid w:val="003B4D8C"/>
    <w:rsid w:val="003B5712"/>
    <w:rsid w:val="003B5D84"/>
    <w:rsid w:val="003B60CA"/>
    <w:rsid w:val="003B6161"/>
    <w:rsid w:val="003B65A4"/>
    <w:rsid w:val="003B76C5"/>
    <w:rsid w:val="003C0A89"/>
    <w:rsid w:val="003C1B05"/>
    <w:rsid w:val="003C4357"/>
    <w:rsid w:val="003C4D8B"/>
    <w:rsid w:val="003C623F"/>
    <w:rsid w:val="003C6F25"/>
    <w:rsid w:val="003D0262"/>
    <w:rsid w:val="003D109D"/>
    <w:rsid w:val="003D1901"/>
    <w:rsid w:val="003D19BC"/>
    <w:rsid w:val="003D29E7"/>
    <w:rsid w:val="003D3FD0"/>
    <w:rsid w:val="003D4653"/>
    <w:rsid w:val="003D5FB2"/>
    <w:rsid w:val="003D61F6"/>
    <w:rsid w:val="003E05CD"/>
    <w:rsid w:val="003E0744"/>
    <w:rsid w:val="003E1575"/>
    <w:rsid w:val="003E4022"/>
    <w:rsid w:val="003E520D"/>
    <w:rsid w:val="003E5CC1"/>
    <w:rsid w:val="003E75C8"/>
    <w:rsid w:val="003F11D1"/>
    <w:rsid w:val="003F39E1"/>
    <w:rsid w:val="003F443D"/>
    <w:rsid w:val="003F4993"/>
    <w:rsid w:val="003F5ED4"/>
    <w:rsid w:val="003F6955"/>
    <w:rsid w:val="00401855"/>
    <w:rsid w:val="00403749"/>
    <w:rsid w:val="00403FC8"/>
    <w:rsid w:val="00405DD7"/>
    <w:rsid w:val="004064A9"/>
    <w:rsid w:val="0040661A"/>
    <w:rsid w:val="00406C6E"/>
    <w:rsid w:val="00407223"/>
    <w:rsid w:val="00407AC7"/>
    <w:rsid w:val="0041025B"/>
    <w:rsid w:val="00411F52"/>
    <w:rsid w:val="004145C9"/>
    <w:rsid w:val="004145E0"/>
    <w:rsid w:val="00414925"/>
    <w:rsid w:val="00414970"/>
    <w:rsid w:val="00415689"/>
    <w:rsid w:val="00416089"/>
    <w:rsid w:val="00416590"/>
    <w:rsid w:val="004221A9"/>
    <w:rsid w:val="00422ED2"/>
    <w:rsid w:val="00423A1E"/>
    <w:rsid w:val="0042735B"/>
    <w:rsid w:val="00430C78"/>
    <w:rsid w:val="00431E83"/>
    <w:rsid w:val="00434272"/>
    <w:rsid w:val="00434B21"/>
    <w:rsid w:val="00435063"/>
    <w:rsid w:val="00435D3A"/>
    <w:rsid w:val="00436B59"/>
    <w:rsid w:val="00440021"/>
    <w:rsid w:val="0044035F"/>
    <w:rsid w:val="004407D3"/>
    <w:rsid w:val="00442EFE"/>
    <w:rsid w:val="004430EB"/>
    <w:rsid w:val="00444F12"/>
    <w:rsid w:val="0044640F"/>
    <w:rsid w:val="004468C9"/>
    <w:rsid w:val="00446BB1"/>
    <w:rsid w:val="00446EF6"/>
    <w:rsid w:val="004478FB"/>
    <w:rsid w:val="00447D08"/>
    <w:rsid w:val="004500B7"/>
    <w:rsid w:val="0045019C"/>
    <w:rsid w:val="00450FAD"/>
    <w:rsid w:val="004577FB"/>
    <w:rsid w:val="00457F6C"/>
    <w:rsid w:val="00461B7A"/>
    <w:rsid w:val="004647AA"/>
    <w:rsid w:val="00465201"/>
    <w:rsid w:val="004655F9"/>
    <w:rsid w:val="004659E4"/>
    <w:rsid w:val="00466B82"/>
    <w:rsid w:val="00467094"/>
    <w:rsid w:val="00470A4D"/>
    <w:rsid w:val="004710F0"/>
    <w:rsid w:val="00474156"/>
    <w:rsid w:val="00474D82"/>
    <w:rsid w:val="00475D23"/>
    <w:rsid w:val="00482F6F"/>
    <w:rsid w:val="00483782"/>
    <w:rsid w:val="004840C9"/>
    <w:rsid w:val="0048536F"/>
    <w:rsid w:val="00485CB2"/>
    <w:rsid w:val="0048730A"/>
    <w:rsid w:val="00487F58"/>
    <w:rsid w:val="00490600"/>
    <w:rsid w:val="00491791"/>
    <w:rsid w:val="004924C9"/>
    <w:rsid w:val="00492C2A"/>
    <w:rsid w:val="004939B4"/>
    <w:rsid w:val="00495961"/>
    <w:rsid w:val="00496D3F"/>
    <w:rsid w:val="00497298"/>
    <w:rsid w:val="004A0453"/>
    <w:rsid w:val="004A04FE"/>
    <w:rsid w:val="004A0932"/>
    <w:rsid w:val="004A1099"/>
    <w:rsid w:val="004A144B"/>
    <w:rsid w:val="004A1C48"/>
    <w:rsid w:val="004A29AB"/>
    <w:rsid w:val="004A3205"/>
    <w:rsid w:val="004A33F9"/>
    <w:rsid w:val="004A3D90"/>
    <w:rsid w:val="004A40DC"/>
    <w:rsid w:val="004A51D5"/>
    <w:rsid w:val="004A5248"/>
    <w:rsid w:val="004A7567"/>
    <w:rsid w:val="004A7A1F"/>
    <w:rsid w:val="004B09B9"/>
    <w:rsid w:val="004B0C72"/>
    <w:rsid w:val="004B17BE"/>
    <w:rsid w:val="004B246E"/>
    <w:rsid w:val="004B3983"/>
    <w:rsid w:val="004B4F33"/>
    <w:rsid w:val="004B513A"/>
    <w:rsid w:val="004B7B2C"/>
    <w:rsid w:val="004C1729"/>
    <w:rsid w:val="004C192D"/>
    <w:rsid w:val="004C20CF"/>
    <w:rsid w:val="004C211B"/>
    <w:rsid w:val="004C2430"/>
    <w:rsid w:val="004C274A"/>
    <w:rsid w:val="004C2A79"/>
    <w:rsid w:val="004C3D6A"/>
    <w:rsid w:val="004C4CD3"/>
    <w:rsid w:val="004C52E0"/>
    <w:rsid w:val="004C5797"/>
    <w:rsid w:val="004C6AA3"/>
    <w:rsid w:val="004C76EF"/>
    <w:rsid w:val="004D0A1B"/>
    <w:rsid w:val="004D15B3"/>
    <w:rsid w:val="004D18E3"/>
    <w:rsid w:val="004D19F6"/>
    <w:rsid w:val="004D29CE"/>
    <w:rsid w:val="004D2A06"/>
    <w:rsid w:val="004D31B1"/>
    <w:rsid w:val="004D4D4B"/>
    <w:rsid w:val="004D55E6"/>
    <w:rsid w:val="004D57AA"/>
    <w:rsid w:val="004D5938"/>
    <w:rsid w:val="004E02A7"/>
    <w:rsid w:val="004E1133"/>
    <w:rsid w:val="004E2661"/>
    <w:rsid w:val="004E2E87"/>
    <w:rsid w:val="004E6360"/>
    <w:rsid w:val="004E7BEC"/>
    <w:rsid w:val="004F043D"/>
    <w:rsid w:val="004F0EC4"/>
    <w:rsid w:val="004F22E5"/>
    <w:rsid w:val="004F2BE4"/>
    <w:rsid w:val="004F4907"/>
    <w:rsid w:val="004F4982"/>
    <w:rsid w:val="004F69AE"/>
    <w:rsid w:val="005010CC"/>
    <w:rsid w:val="00501DCE"/>
    <w:rsid w:val="0050228B"/>
    <w:rsid w:val="00502478"/>
    <w:rsid w:val="005036D0"/>
    <w:rsid w:val="00503AF5"/>
    <w:rsid w:val="005044C8"/>
    <w:rsid w:val="00505F80"/>
    <w:rsid w:val="00506EA8"/>
    <w:rsid w:val="0050760E"/>
    <w:rsid w:val="00507A03"/>
    <w:rsid w:val="00512D31"/>
    <w:rsid w:val="005135C3"/>
    <w:rsid w:val="0051389D"/>
    <w:rsid w:val="0051421E"/>
    <w:rsid w:val="00514448"/>
    <w:rsid w:val="00516001"/>
    <w:rsid w:val="00517720"/>
    <w:rsid w:val="00517A3E"/>
    <w:rsid w:val="0052226A"/>
    <w:rsid w:val="00523FE8"/>
    <w:rsid w:val="00527165"/>
    <w:rsid w:val="00527218"/>
    <w:rsid w:val="00530B5A"/>
    <w:rsid w:val="00530D6F"/>
    <w:rsid w:val="005325D8"/>
    <w:rsid w:val="005328B9"/>
    <w:rsid w:val="00532D5B"/>
    <w:rsid w:val="00533D4B"/>
    <w:rsid w:val="00533FC8"/>
    <w:rsid w:val="0053419A"/>
    <w:rsid w:val="0053571E"/>
    <w:rsid w:val="005363EE"/>
    <w:rsid w:val="00537532"/>
    <w:rsid w:val="005378DB"/>
    <w:rsid w:val="00537E89"/>
    <w:rsid w:val="0054078A"/>
    <w:rsid w:val="00540C70"/>
    <w:rsid w:val="00541BF8"/>
    <w:rsid w:val="00543460"/>
    <w:rsid w:val="00543ABE"/>
    <w:rsid w:val="00543BEE"/>
    <w:rsid w:val="00544662"/>
    <w:rsid w:val="00545071"/>
    <w:rsid w:val="005475A9"/>
    <w:rsid w:val="00552553"/>
    <w:rsid w:val="00553B45"/>
    <w:rsid w:val="00553EE2"/>
    <w:rsid w:val="00554D42"/>
    <w:rsid w:val="005558C7"/>
    <w:rsid w:val="005559F2"/>
    <w:rsid w:val="005568D5"/>
    <w:rsid w:val="005615B5"/>
    <w:rsid w:val="00562D21"/>
    <w:rsid w:val="0056372D"/>
    <w:rsid w:val="00566EC0"/>
    <w:rsid w:val="005706E0"/>
    <w:rsid w:val="00570749"/>
    <w:rsid w:val="00572CB2"/>
    <w:rsid w:val="005732E0"/>
    <w:rsid w:val="005746D0"/>
    <w:rsid w:val="00574D7E"/>
    <w:rsid w:val="005756D7"/>
    <w:rsid w:val="00575854"/>
    <w:rsid w:val="005770E2"/>
    <w:rsid w:val="0058016C"/>
    <w:rsid w:val="0058143B"/>
    <w:rsid w:val="0058189D"/>
    <w:rsid w:val="00582C37"/>
    <w:rsid w:val="005838F5"/>
    <w:rsid w:val="005851A2"/>
    <w:rsid w:val="0058570C"/>
    <w:rsid w:val="005863B6"/>
    <w:rsid w:val="00586704"/>
    <w:rsid w:val="00586C2B"/>
    <w:rsid w:val="0058761D"/>
    <w:rsid w:val="00591FE2"/>
    <w:rsid w:val="0059237D"/>
    <w:rsid w:val="00593304"/>
    <w:rsid w:val="00594EB4"/>
    <w:rsid w:val="00596EA8"/>
    <w:rsid w:val="0059700C"/>
    <w:rsid w:val="005973D5"/>
    <w:rsid w:val="00597A12"/>
    <w:rsid w:val="005A028A"/>
    <w:rsid w:val="005A0DFB"/>
    <w:rsid w:val="005A1A74"/>
    <w:rsid w:val="005A26D3"/>
    <w:rsid w:val="005A3B3E"/>
    <w:rsid w:val="005A3F68"/>
    <w:rsid w:val="005A426D"/>
    <w:rsid w:val="005A47A9"/>
    <w:rsid w:val="005A57B6"/>
    <w:rsid w:val="005A5DF5"/>
    <w:rsid w:val="005A6B00"/>
    <w:rsid w:val="005B0DDD"/>
    <w:rsid w:val="005B1134"/>
    <w:rsid w:val="005B28DC"/>
    <w:rsid w:val="005B3562"/>
    <w:rsid w:val="005B735A"/>
    <w:rsid w:val="005B7D88"/>
    <w:rsid w:val="005C0E19"/>
    <w:rsid w:val="005C1B67"/>
    <w:rsid w:val="005C3C1B"/>
    <w:rsid w:val="005C3C94"/>
    <w:rsid w:val="005C4170"/>
    <w:rsid w:val="005C4C17"/>
    <w:rsid w:val="005C77E0"/>
    <w:rsid w:val="005D1F0F"/>
    <w:rsid w:val="005D31EB"/>
    <w:rsid w:val="005D5F00"/>
    <w:rsid w:val="005D6808"/>
    <w:rsid w:val="005D6882"/>
    <w:rsid w:val="005D6FBD"/>
    <w:rsid w:val="005D7FC7"/>
    <w:rsid w:val="005E01D6"/>
    <w:rsid w:val="005E0234"/>
    <w:rsid w:val="005E390B"/>
    <w:rsid w:val="005E47F0"/>
    <w:rsid w:val="005E59A5"/>
    <w:rsid w:val="005E6936"/>
    <w:rsid w:val="005E6AEA"/>
    <w:rsid w:val="005E6B39"/>
    <w:rsid w:val="005E7CC4"/>
    <w:rsid w:val="005F0D01"/>
    <w:rsid w:val="005F3520"/>
    <w:rsid w:val="005F4979"/>
    <w:rsid w:val="005F49FB"/>
    <w:rsid w:val="005F4CEF"/>
    <w:rsid w:val="005F4EDA"/>
    <w:rsid w:val="005F72F7"/>
    <w:rsid w:val="00602550"/>
    <w:rsid w:val="00603A38"/>
    <w:rsid w:val="00603F6C"/>
    <w:rsid w:val="0060400E"/>
    <w:rsid w:val="00604E7C"/>
    <w:rsid w:val="00604F20"/>
    <w:rsid w:val="00612898"/>
    <w:rsid w:val="00612AC4"/>
    <w:rsid w:val="00614D42"/>
    <w:rsid w:val="00615AC3"/>
    <w:rsid w:val="00616DD9"/>
    <w:rsid w:val="0061780B"/>
    <w:rsid w:val="00617CFD"/>
    <w:rsid w:val="00617EC2"/>
    <w:rsid w:val="00620BDC"/>
    <w:rsid w:val="0062234B"/>
    <w:rsid w:val="00624B31"/>
    <w:rsid w:val="00625883"/>
    <w:rsid w:val="0062625D"/>
    <w:rsid w:val="00626272"/>
    <w:rsid w:val="00634D59"/>
    <w:rsid w:val="0063607A"/>
    <w:rsid w:val="00636792"/>
    <w:rsid w:val="00637365"/>
    <w:rsid w:val="00640509"/>
    <w:rsid w:val="0064106B"/>
    <w:rsid w:val="006463D8"/>
    <w:rsid w:val="00646FF5"/>
    <w:rsid w:val="006514B7"/>
    <w:rsid w:val="006528AD"/>
    <w:rsid w:val="00652F78"/>
    <w:rsid w:val="00654174"/>
    <w:rsid w:val="006557CC"/>
    <w:rsid w:val="00657C75"/>
    <w:rsid w:val="006606FD"/>
    <w:rsid w:val="006615F3"/>
    <w:rsid w:val="006625DA"/>
    <w:rsid w:val="006661BD"/>
    <w:rsid w:val="00666397"/>
    <w:rsid w:val="00667D47"/>
    <w:rsid w:val="00671A53"/>
    <w:rsid w:val="00672297"/>
    <w:rsid w:val="006724F5"/>
    <w:rsid w:val="0067259A"/>
    <w:rsid w:val="006730E0"/>
    <w:rsid w:val="00673F15"/>
    <w:rsid w:val="00674899"/>
    <w:rsid w:val="006750A5"/>
    <w:rsid w:val="0067681E"/>
    <w:rsid w:val="00676AA0"/>
    <w:rsid w:val="006774A6"/>
    <w:rsid w:val="00680EC0"/>
    <w:rsid w:val="006815A0"/>
    <w:rsid w:val="00681B15"/>
    <w:rsid w:val="00681F01"/>
    <w:rsid w:val="006838AD"/>
    <w:rsid w:val="006840D4"/>
    <w:rsid w:val="00684453"/>
    <w:rsid w:val="00684CAD"/>
    <w:rsid w:val="00684EB2"/>
    <w:rsid w:val="00684F3B"/>
    <w:rsid w:val="006851F9"/>
    <w:rsid w:val="006868AD"/>
    <w:rsid w:val="00687F6B"/>
    <w:rsid w:val="0069321A"/>
    <w:rsid w:val="006933D0"/>
    <w:rsid w:val="0069392E"/>
    <w:rsid w:val="00694CE3"/>
    <w:rsid w:val="00696FD4"/>
    <w:rsid w:val="00697437"/>
    <w:rsid w:val="0069782A"/>
    <w:rsid w:val="006A0140"/>
    <w:rsid w:val="006A04BB"/>
    <w:rsid w:val="006A061C"/>
    <w:rsid w:val="006A0B8B"/>
    <w:rsid w:val="006A4378"/>
    <w:rsid w:val="006A5D82"/>
    <w:rsid w:val="006A612C"/>
    <w:rsid w:val="006A710F"/>
    <w:rsid w:val="006A7D74"/>
    <w:rsid w:val="006B24C0"/>
    <w:rsid w:val="006B2BFD"/>
    <w:rsid w:val="006B322B"/>
    <w:rsid w:val="006B3F42"/>
    <w:rsid w:val="006B521D"/>
    <w:rsid w:val="006B5D84"/>
    <w:rsid w:val="006B6813"/>
    <w:rsid w:val="006B7268"/>
    <w:rsid w:val="006B7AC3"/>
    <w:rsid w:val="006C2AEE"/>
    <w:rsid w:val="006C3233"/>
    <w:rsid w:val="006C4023"/>
    <w:rsid w:val="006C51E7"/>
    <w:rsid w:val="006C5229"/>
    <w:rsid w:val="006C596E"/>
    <w:rsid w:val="006C64A6"/>
    <w:rsid w:val="006C7A07"/>
    <w:rsid w:val="006D0344"/>
    <w:rsid w:val="006D04FB"/>
    <w:rsid w:val="006D1023"/>
    <w:rsid w:val="006D1B2C"/>
    <w:rsid w:val="006D253A"/>
    <w:rsid w:val="006D2628"/>
    <w:rsid w:val="006D27D4"/>
    <w:rsid w:val="006D3301"/>
    <w:rsid w:val="006D3ED5"/>
    <w:rsid w:val="006D4EF2"/>
    <w:rsid w:val="006D519D"/>
    <w:rsid w:val="006D5566"/>
    <w:rsid w:val="006D5A4D"/>
    <w:rsid w:val="006D6DAF"/>
    <w:rsid w:val="006D75FD"/>
    <w:rsid w:val="006D7650"/>
    <w:rsid w:val="006D780E"/>
    <w:rsid w:val="006D7819"/>
    <w:rsid w:val="006D79CD"/>
    <w:rsid w:val="006E0547"/>
    <w:rsid w:val="006E0806"/>
    <w:rsid w:val="006E267D"/>
    <w:rsid w:val="006E2A6F"/>
    <w:rsid w:val="006E3940"/>
    <w:rsid w:val="006E4914"/>
    <w:rsid w:val="006E4E77"/>
    <w:rsid w:val="006E7754"/>
    <w:rsid w:val="006E7BD9"/>
    <w:rsid w:val="006E7EA1"/>
    <w:rsid w:val="006F0B72"/>
    <w:rsid w:val="006F0DB6"/>
    <w:rsid w:val="006F1A56"/>
    <w:rsid w:val="006F3BCE"/>
    <w:rsid w:val="006F58DF"/>
    <w:rsid w:val="006F59F4"/>
    <w:rsid w:val="00700682"/>
    <w:rsid w:val="00700829"/>
    <w:rsid w:val="00701713"/>
    <w:rsid w:val="007018F2"/>
    <w:rsid w:val="00701D42"/>
    <w:rsid w:val="00702005"/>
    <w:rsid w:val="007044EB"/>
    <w:rsid w:val="00704CF6"/>
    <w:rsid w:val="0070523C"/>
    <w:rsid w:val="00705729"/>
    <w:rsid w:val="007060EE"/>
    <w:rsid w:val="00710B8D"/>
    <w:rsid w:val="00711C65"/>
    <w:rsid w:val="00714E80"/>
    <w:rsid w:val="007150CD"/>
    <w:rsid w:val="0071536C"/>
    <w:rsid w:val="00715CC0"/>
    <w:rsid w:val="007163B3"/>
    <w:rsid w:val="00717F38"/>
    <w:rsid w:val="007216FE"/>
    <w:rsid w:val="00721E98"/>
    <w:rsid w:val="0072281A"/>
    <w:rsid w:val="00723467"/>
    <w:rsid w:val="00724E32"/>
    <w:rsid w:val="00725A49"/>
    <w:rsid w:val="00726451"/>
    <w:rsid w:val="00726C6B"/>
    <w:rsid w:val="00726D1F"/>
    <w:rsid w:val="00727D51"/>
    <w:rsid w:val="007300B8"/>
    <w:rsid w:val="0073045B"/>
    <w:rsid w:val="007313CE"/>
    <w:rsid w:val="00731E1B"/>
    <w:rsid w:val="0073224B"/>
    <w:rsid w:val="00735FCB"/>
    <w:rsid w:val="00736AF4"/>
    <w:rsid w:val="00736D78"/>
    <w:rsid w:val="00742A15"/>
    <w:rsid w:val="00743025"/>
    <w:rsid w:val="00743193"/>
    <w:rsid w:val="007432B4"/>
    <w:rsid w:val="00743AC2"/>
    <w:rsid w:val="0074476A"/>
    <w:rsid w:val="00744DC5"/>
    <w:rsid w:val="00744E64"/>
    <w:rsid w:val="00745A72"/>
    <w:rsid w:val="00750D50"/>
    <w:rsid w:val="007510F6"/>
    <w:rsid w:val="00751180"/>
    <w:rsid w:val="00752237"/>
    <w:rsid w:val="00753C56"/>
    <w:rsid w:val="0075494E"/>
    <w:rsid w:val="00755C75"/>
    <w:rsid w:val="00760FF5"/>
    <w:rsid w:val="00761167"/>
    <w:rsid w:val="00761314"/>
    <w:rsid w:val="00761FEE"/>
    <w:rsid w:val="00763209"/>
    <w:rsid w:val="00763BD6"/>
    <w:rsid w:val="00765515"/>
    <w:rsid w:val="00766EB7"/>
    <w:rsid w:val="00767A3E"/>
    <w:rsid w:val="0077008B"/>
    <w:rsid w:val="00770406"/>
    <w:rsid w:val="00770E76"/>
    <w:rsid w:val="00771CCC"/>
    <w:rsid w:val="007728BB"/>
    <w:rsid w:val="007735D2"/>
    <w:rsid w:val="00773874"/>
    <w:rsid w:val="00774082"/>
    <w:rsid w:val="0077442C"/>
    <w:rsid w:val="00781084"/>
    <w:rsid w:val="00781DF0"/>
    <w:rsid w:val="007826D3"/>
    <w:rsid w:val="00783535"/>
    <w:rsid w:val="007868AE"/>
    <w:rsid w:val="007879DC"/>
    <w:rsid w:val="007903A3"/>
    <w:rsid w:val="00790465"/>
    <w:rsid w:val="007924BA"/>
    <w:rsid w:val="00793C70"/>
    <w:rsid w:val="007960EA"/>
    <w:rsid w:val="00796592"/>
    <w:rsid w:val="00796DAB"/>
    <w:rsid w:val="00796DC9"/>
    <w:rsid w:val="00797005"/>
    <w:rsid w:val="0079718C"/>
    <w:rsid w:val="007974AB"/>
    <w:rsid w:val="007A130C"/>
    <w:rsid w:val="007A2036"/>
    <w:rsid w:val="007A2779"/>
    <w:rsid w:val="007A3206"/>
    <w:rsid w:val="007A3265"/>
    <w:rsid w:val="007A49AD"/>
    <w:rsid w:val="007A537F"/>
    <w:rsid w:val="007A5FE8"/>
    <w:rsid w:val="007A7E0C"/>
    <w:rsid w:val="007B036C"/>
    <w:rsid w:val="007B0733"/>
    <w:rsid w:val="007B2E4E"/>
    <w:rsid w:val="007B5885"/>
    <w:rsid w:val="007B5BC9"/>
    <w:rsid w:val="007B633C"/>
    <w:rsid w:val="007B79F0"/>
    <w:rsid w:val="007C1AFB"/>
    <w:rsid w:val="007C4069"/>
    <w:rsid w:val="007C42FF"/>
    <w:rsid w:val="007C4DCB"/>
    <w:rsid w:val="007C6C4D"/>
    <w:rsid w:val="007C6DFE"/>
    <w:rsid w:val="007D02CA"/>
    <w:rsid w:val="007D15B4"/>
    <w:rsid w:val="007D162D"/>
    <w:rsid w:val="007D3512"/>
    <w:rsid w:val="007D5957"/>
    <w:rsid w:val="007D611C"/>
    <w:rsid w:val="007D7567"/>
    <w:rsid w:val="007D7F54"/>
    <w:rsid w:val="007E0570"/>
    <w:rsid w:val="007E31F6"/>
    <w:rsid w:val="007E32BC"/>
    <w:rsid w:val="007E404F"/>
    <w:rsid w:val="007E577C"/>
    <w:rsid w:val="007E5A10"/>
    <w:rsid w:val="007E6A41"/>
    <w:rsid w:val="007E70D7"/>
    <w:rsid w:val="007E737B"/>
    <w:rsid w:val="007E7B83"/>
    <w:rsid w:val="007F0446"/>
    <w:rsid w:val="007F07E1"/>
    <w:rsid w:val="007F1986"/>
    <w:rsid w:val="007F2BA3"/>
    <w:rsid w:val="007F39B0"/>
    <w:rsid w:val="007F3BA5"/>
    <w:rsid w:val="007F3FCF"/>
    <w:rsid w:val="007F537A"/>
    <w:rsid w:val="007F606B"/>
    <w:rsid w:val="0080372F"/>
    <w:rsid w:val="008038DC"/>
    <w:rsid w:val="00804DB2"/>
    <w:rsid w:val="008117EF"/>
    <w:rsid w:val="00812DEE"/>
    <w:rsid w:val="0081352A"/>
    <w:rsid w:val="00814578"/>
    <w:rsid w:val="00814B99"/>
    <w:rsid w:val="00814F85"/>
    <w:rsid w:val="00815ADD"/>
    <w:rsid w:val="0082027E"/>
    <w:rsid w:val="00821A8D"/>
    <w:rsid w:val="00821D64"/>
    <w:rsid w:val="00822145"/>
    <w:rsid w:val="00822698"/>
    <w:rsid w:val="00822F99"/>
    <w:rsid w:val="00823026"/>
    <w:rsid w:val="00824612"/>
    <w:rsid w:val="00824A7E"/>
    <w:rsid w:val="00826680"/>
    <w:rsid w:val="0082747D"/>
    <w:rsid w:val="00827888"/>
    <w:rsid w:val="00827FE8"/>
    <w:rsid w:val="00831000"/>
    <w:rsid w:val="008313A9"/>
    <w:rsid w:val="00831B28"/>
    <w:rsid w:val="00832822"/>
    <w:rsid w:val="008333A2"/>
    <w:rsid w:val="00833934"/>
    <w:rsid w:val="008346F4"/>
    <w:rsid w:val="00837959"/>
    <w:rsid w:val="008406B9"/>
    <w:rsid w:val="00841CC0"/>
    <w:rsid w:val="008421A4"/>
    <w:rsid w:val="00843D2A"/>
    <w:rsid w:val="0084478F"/>
    <w:rsid w:val="008449FB"/>
    <w:rsid w:val="00846231"/>
    <w:rsid w:val="00846456"/>
    <w:rsid w:val="008502E7"/>
    <w:rsid w:val="008513BC"/>
    <w:rsid w:val="0085208D"/>
    <w:rsid w:val="0085261A"/>
    <w:rsid w:val="00852B01"/>
    <w:rsid w:val="00852E90"/>
    <w:rsid w:val="00854A12"/>
    <w:rsid w:val="00856725"/>
    <w:rsid w:val="00856A43"/>
    <w:rsid w:val="00856BE3"/>
    <w:rsid w:val="00856CBE"/>
    <w:rsid w:val="008570AE"/>
    <w:rsid w:val="0086052B"/>
    <w:rsid w:val="00860EF0"/>
    <w:rsid w:val="008632CC"/>
    <w:rsid w:val="008634D6"/>
    <w:rsid w:val="00863F64"/>
    <w:rsid w:val="00866989"/>
    <w:rsid w:val="00870108"/>
    <w:rsid w:val="00870B72"/>
    <w:rsid w:val="008719CC"/>
    <w:rsid w:val="00873FB9"/>
    <w:rsid w:val="00875B18"/>
    <w:rsid w:val="00876AE3"/>
    <w:rsid w:val="00880787"/>
    <w:rsid w:val="00880A5D"/>
    <w:rsid w:val="00880BAD"/>
    <w:rsid w:val="00881079"/>
    <w:rsid w:val="008812CD"/>
    <w:rsid w:val="00881346"/>
    <w:rsid w:val="00881B92"/>
    <w:rsid w:val="00881D72"/>
    <w:rsid w:val="008832E0"/>
    <w:rsid w:val="00883995"/>
    <w:rsid w:val="00884AFC"/>
    <w:rsid w:val="0088651A"/>
    <w:rsid w:val="00887578"/>
    <w:rsid w:val="0088788A"/>
    <w:rsid w:val="00891F37"/>
    <w:rsid w:val="00893335"/>
    <w:rsid w:val="00894120"/>
    <w:rsid w:val="00894C71"/>
    <w:rsid w:val="00895167"/>
    <w:rsid w:val="00895801"/>
    <w:rsid w:val="00896ECD"/>
    <w:rsid w:val="008970AC"/>
    <w:rsid w:val="00897AEA"/>
    <w:rsid w:val="008A1746"/>
    <w:rsid w:val="008A204F"/>
    <w:rsid w:val="008A419B"/>
    <w:rsid w:val="008A600C"/>
    <w:rsid w:val="008A699C"/>
    <w:rsid w:val="008A77C9"/>
    <w:rsid w:val="008B0975"/>
    <w:rsid w:val="008B114F"/>
    <w:rsid w:val="008B1514"/>
    <w:rsid w:val="008B1A60"/>
    <w:rsid w:val="008B1C9C"/>
    <w:rsid w:val="008B2845"/>
    <w:rsid w:val="008B2EE0"/>
    <w:rsid w:val="008B2F05"/>
    <w:rsid w:val="008B4E1B"/>
    <w:rsid w:val="008B5F6C"/>
    <w:rsid w:val="008B6121"/>
    <w:rsid w:val="008B6F2F"/>
    <w:rsid w:val="008B7534"/>
    <w:rsid w:val="008B76C0"/>
    <w:rsid w:val="008C0307"/>
    <w:rsid w:val="008C109A"/>
    <w:rsid w:val="008C146D"/>
    <w:rsid w:val="008C1C14"/>
    <w:rsid w:val="008C2744"/>
    <w:rsid w:val="008C2748"/>
    <w:rsid w:val="008C3422"/>
    <w:rsid w:val="008C3AA3"/>
    <w:rsid w:val="008C3ECB"/>
    <w:rsid w:val="008C55FD"/>
    <w:rsid w:val="008C5772"/>
    <w:rsid w:val="008C587C"/>
    <w:rsid w:val="008C5DC1"/>
    <w:rsid w:val="008C5FBE"/>
    <w:rsid w:val="008C65B3"/>
    <w:rsid w:val="008C742E"/>
    <w:rsid w:val="008C7B78"/>
    <w:rsid w:val="008D039D"/>
    <w:rsid w:val="008D1635"/>
    <w:rsid w:val="008D1E47"/>
    <w:rsid w:val="008D2B87"/>
    <w:rsid w:val="008D4AD9"/>
    <w:rsid w:val="008D61C6"/>
    <w:rsid w:val="008D6585"/>
    <w:rsid w:val="008D7097"/>
    <w:rsid w:val="008E267D"/>
    <w:rsid w:val="008E2F52"/>
    <w:rsid w:val="008E3EC2"/>
    <w:rsid w:val="008E4E52"/>
    <w:rsid w:val="008E641F"/>
    <w:rsid w:val="008E6616"/>
    <w:rsid w:val="008E6BB2"/>
    <w:rsid w:val="008F044A"/>
    <w:rsid w:val="008F0CC9"/>
    <w:rsid w:val="008F10AA"/>
    <w:rsid w:val="008F22CF"/>
    <w:rsid w:val="008F37D5"/>
    <w:rsid w:val="008F43F5"/>
    <w:rsid w:val="008F4F8E"/>
    <w:rsid w:val="008F5701"/>
    <w:rsid w:val="008F602B"/>
    <w:rsid w:val="008F6CF6"/>
    <w:rsid w:val="00900E00"/>
    <w:rsid w:val="00901AC6"/>
    <w:rsid w:val="0090308D"/>
    <w:rsid w:val="009034BF"/>
    <w:rsid w:val="00904DEC"/>
    <w:rsid w:val="009054BD"/>
    <w:rsid w:val="00906303"/>
    <w:rsid w:val="00907A2F"/>
    <w:rsid w:val="00910B93"/>
    <w:rsid w:val="0091220A"/>
    <w:rsid w:val="0091582C"/>
    <w:rsid w:val="00915E8D"/>
    <w:rsid w:val="00916A8B"/>
    <w:rsid w:val="0091703B"/>
    <w:rsid w:val="009174AF"/>
    <w:rsid w:val="00920904"/>
    <w:rsid w:val="00920EFA"/>
    <w:rsid w:val="00922C8C"/>
    <w:rsid w:val="00922D94"/>
    <w:rsid w:val="00922D97"/>
    <w:rsid w:val="00923A9E"/>
    <w:rsid w:val="00924099"/>
    <w:rsid w:val="0092567C"/>
    <w:rsid w:val="00926275"/>
    <w:rsid w:val="00926969"/>
    <w:rsid w:val="00927F98"/>
    <w:rsid w:val="00930111"/>
    <w:rsid w:val="00931A24"/>
    <w:rsid w:val="009335A3"/>
    <w:rsid w:val="00934346"/>
    <w:rsid w:val="00934A94"/>
    <w:rsid w:val="009354A1"/>
    <w:rsid w:val="00935E40"/>
    <w:rsid w:val="009361F7"/>
    <w:rsid w:val="0093672C"/>
    <w:rsid w:val="00937727"/>
    <w:rsid w:val="009417FE"/>
    <w:rsid w:val="009427AD"/>
    <w:rsid w:val="0094340B"/>
    <w:rsid w:val="00943815"/>
    <w:rsid w:val="00945E28"/>
    <w:rsid w:val="00946555"/>
    <w:rsid w:val="0094791E"/>
    <w:rsid w:val="00950EFE"/>
    <w:rsid w:val="009534D4"/>
    <w:rsid w:val="0095386B"/>
    <w:rsid w:val="00954838"/>
    <w:rsid w:val="00954F5B"/>
    <w:rsid w:val="00956230"/>
    <w:rsid w:val="0095697C"/>
    <w:rsid w:val="00957427"/>
    <w:rsid w:val="0096115F"/>
    <w:rsid w:val="009612B8"/>
    <w:rsid w:val="00961425"/>
    <w:rsid w:val="00961454"/>
    <w:rsid w:val="0096149C"/>
    <w:rsid w:val="0096227C"/>
    <w:rsid w:val="0096353B"/>
    <w:rsid w:val="00963750"/>
    <w:rsid w:val="00963791"/>
    <w:rsid w:val="00963A0D"/>
    <w:rsid w:val="00964934"/>
    <w:rsid w:val="00966F51"/>
    <w:rsid w:val="00967000"/>
    <w:rsid w:val="009678D1"/>
    <w:rsid w:val="00967BF0"/>
    <w:rsid w:val="00971586"/>
    <w:rsid w:val="00971BAF"/>
    <w:rsid w:val="00972151"/>
    <w:rsid w:val="00972C3F"/>
    <w:rsid w:val="00973B60"/>
    <w:rsid w:val="00976177"/>
    <w:rsid w:val="009761C8"/>
    <w:rsid w:val="0098038E"/>
    <w:rsid w:val="00980458"/>
    <w:rsid w:val="00980812"/>
    <w:rsid w:val="0098155A"/>
    <w:rsid w:val="00982243"/>
    <w:rsid w:val="00982461"/>
    <w:rsid w:val="00982A5C"/>
    <w:rsid w:val="009830AB"/>
    <w:rsid w:val="009855CB"/>
    <w:rsid w:val="009866CE"/>
    <w:rsid w:val="00986872"/>
    <w:rsid w:val="00992A3C"/>
    <w:rsid w:val="00992E31"/>
    <w:rsid w:val="00994E98"/>
    <w:rsid w:val="00995910"/>
    <w:rsid w:val="0099638F"/>
    <w:rsid w:val="0099692F"/>
    <w:rsid w:val="00996C51"/>
    <w:rsid w:val="00997663"/>
    <w:rsid w:val="009A0B85"/>
    <w:rsid w:val="009A1253"/>
    <w:rsid w:val="009A1E39"/>
    <w:rsid w:val="009A286F"/>
    <w:rsid w:val="009A3877"/>
    <w:rsid w:val="009A4E2E"/>
    <w:rsid w:val="009B0880"/>
    <w:rsid w:val="009B111F"/>
    <w:rsid w:val="009B137D"/>
    <w:rsid w:val="009B22A6"/>
    <w:rsid w:val="009B3606"/>
    <w:rsid w:val="009B41A3"/>
    <w:rsid w:val="009B4338"/>
    <w:rsid w:val="009B46B4"/>
    <w:rsid w:val="009B4AA8"/>
    <w:rsid w:val="009B4C95"/>
    <w:rsid w:val="009B5014"/>
    <w:rsid w:val="009B505D"/>
    <w:rsid w:val="009B5131"/>
    <w:rsid w:val="009B7933"/>
    <w:rsid w:val="009C0E83"/>
    <w:rsid w:val="009C1093"/>
    <w:rsid w:val="009C10FF"/>
    <w:rsid w:val="009C1E00"/>
    <w:rsid w:val="009C3B69"/>
    <w:rsid w:val="009C420D"/>
    <w:rsid w:val="009C4FF7"/>
    <w:rsid w:val="009C61D2"/>
    <w:rsid w:val="009C64EB"/>
    <w:rsid w:val="009C70BE"/>
    <w:rsid w:val="009C7358"/>
    <w:rsid w:val="009C73DE"/>
    <w:rsid w:val="009D0340"/>
    <w:rsid w:val="009D036D"/>
    <w:rsid w:val="009D0A73"/>
    <w:rsid w:val="009D0D66"/>
    <w:rsid w:val="009D1EB3"/>
    <w:rsid w:val="009D1F36"/>
    <w:rsid w:val="009D23D0"/>
    <w:rsid w:val="009D26D1"/>
    <w:rsid w:val="009D2AAF"/>
    <w:rsid w:val="009D3DA1"/>
    <w:rsid w:val="009E046C"/>
    <w:rsid w:val="009E0BE4"/>
    <w:rsid w:val="009E1B05"/>
    <w:rsid w:val="009E2339"/>
    <w:rsid w:val="009E4395"/>
    <w:rsid w:val="009E60F3"/>
    <w:rsid w:val="009E762D"/>
    <w:rsid w:val="009E788E"/>
    <w:rsid w:val="009E7C6D"/>
    <w:rsid w:val="009E7EC1"/>
    <w:rsid w:val="009F29E5"/>
    <w:rsid w:val="009F6D42"/>
    <w:rsid w:val="009F7393"/>
    <w:rsid w:val="009F7E16"/>
    <w:rsid w:val="00A00C2A"/>
    <w:rsid w:val="00A01E52"/>
    <w:rsid w:val="00A10146"/>
    <w:rsid w:val="00A101B6"/>
    <w:rsid w:val="00A137CF"/>
    <w:rsid w:val="00A15410"/>
    <w:rsid w:val="00A178B9"/>
    <w:rsid w:val="00A20497"/>
    <w:rsid w:val="00A21D71"/>
    <w:rsid w:val="00A237D1"/>
    <w:rsid w:val="00A23E0C"/>
    <w:rsid w:val="00A261B3"/>
    <w:rsid w:val="00A304B0"/>
    <w:rsid w:val="00A323EB"/>
    <w:rsid w:val="00A332A3"/>
    <w:rsid w:val="00A36625"/>
    <w:rsid w:val="00A37059"/>
    <w:rsid w:val="00A4028B"/>
    <w:rsid w:val="00A404CF"/>
    <w:rsid w:val="00A420F2"/>
    <w:rsid w:val="00A4215B"/>
    <w:rsid w:val="00A42E99"/>
    <w:rsid w:val="00A43036"/>
    <w:rsid w:val="00A43FDF"/>
    <w:rsid w:val="00A44430"/>
    <w:rsid w:val="00A44DDE"/>
    <w:rsid w:val="00A44E30"/>
    <w:rsid w:val="00A46EC8"/>
    <w:rsid w:val="00A500AA"/>
    <w:rsid w:val="00A51220"/>
    <w:rsid w:val="00A51993"/>
    <w:rsid w:val="00A5230C"/>
    <w:rsid w:val="00A52956"/>
    <w:rsid w:val="00A530FB"/>
    <w:rsid w:val="00A53784"/>
    <w:rsid w:val="00A53F95"/>
    <w:rsid w:val="00A549D8"/>
    <w:rsid w:val="00A55913"/>
    <w:rsid w:val="00A55E3A"/>
    <w:rsid w:val="00A60A28"/>
    <w:rsid w:val="00A60DCE"/>
    <w:rsid w:val="00A61E06"/>
    <w:rsid w:val="00A62A4E"/>
    <w:rsid w:val="00A645E7"/>
    <w:rsid w:val="00A662D8"/>
    <w:rsid w:val="00A709EA"/>
    <w:rsid w:val="00A70AB4"/>
    <w:rsid w:val="00A712F4"/>
    <w:rsid w:val="00A724CC"/>
    <w:rsid w:val="00A72676"/>
    <w:rsid w:val="00A726BA"/>
    <w:rsid w:val="00A72E13"/>
    <w:rsid w:val="00A73484"/>
    <w:rsid w:val="00A74B79"/>
    <w:rsid w:val="00A75799"/>
    <w:rsid w:val="00A8083D"/>
    <w:rsid w:val="00A81952"/>
    <w:rsid w:val="00A81F4F"/>
    <w:rsid w:val="00A824B9"/>
    <w:rsid w:val="00A843FD"/>
    <w:rsid w:val="00A85A62"/>
    <w:rsid w:val="00A861E9"/>
    <w:rsid w:val="00A87C28"/>
    <w:rsid w:val="00A90854"/>
    <w:rsid w:val="00A90B88"/>
    <w:rsid w:val="00A93280"/>
    <w:rsid w:val="00A936EA"/>
    <w:rsid w:val="00A937A3"/>
    <w:rsid w:val="00A948B1"/>
    <w:rsid w:val="00A94A74"/>
    <w:rsid w:val="00A96F23"/>
    <w:rsid w:val="00A975AC"/>
    <w:rsid w:val="00A97768"/>
    <w:rsid w:val="00AA01FF"/>
    <w:rsid w:val="00AA022D"/>
    <w:rsid w:val="00AA04A6"/>
    <w:rsid w:val="00AA0840"/>
    <w:rsid w:val="00AA2ACD"/>
    <w:rsid w:val="00AA3357"/>
    <w:rsid w:val="00AA51F1"/>
    <w:rsid w:val="00AA5FC8"/>
    <w:rsid w:val="00AA678C"/>
    <w:rsid w:val="00AB0845"/>
    <w:rsid w:val="00AB1399"/>
    <w:rsid w:val="00AB144D"/>
    <w:rsid w:val="00AB1944"/>
    <w:rsid w:val="00AB2E37"/>
    <w:rsid w:val="00AB36DD"/>
    <w:rsid w:val="00AB3BB3"/>
    <w:rsid w:val="00AB5A25"/>
    <w:rsid w:val="00AB7072"/>
    <w:rsid w:val="00AC089E"/>
    <w:rsid w:val="00AC39DD"/>
    <w:rsid w:val="00AC4C07"/>
    <w:rsid w:val="00AC6497"/>
    <w:rsid w:val="00AD0518"/>
    <w:rsid w:val="00AD057C"/>
    <w:rsid w:val="00AD26AE"/>
    <w:rsid w:val="00AD2815"/>
    <w:rsid w:val="00AD38C7"/>
    <w:rsid w:val="00AD391C"/>
    <w:rsid w:val="00AD3D0E"/>
    <w:rsid w:val="00AD3DFD"/>
    <w:rsid w:val="00AD3ECB"/>
    <w:rsid w:val="00AD3F12"/>
    <w:rsid w:val="00AD5078"/>
    <w:rsid w:val="00AD60CB"/>
    <w:rsid w:val="00AD60D6"/>
    <w:rsid w:val="00AD7038"/>
    <w:rsid w:val="00AE092C"/>
    <w:rsid w:val="00AE150C"/>
    <w:rsid w:val="00AE37EF"/>
    <w:rsid w:val="00AE45EB"/>
    <w:rsid w:val="00AE4F05"/>
    <w:rsid w:val="00AE56A5"/>
    <w:rsid w:val="00AE5988"/>
    <w:rsid w:val="00AE5B08"/>
    <w:rsid w:val="00AE694E"/>
    <w:rsid w:val="00AF00C8"/>
    <w:rsid w:val="00AF0E94"/>
    <w:rsid w:val="00AF13C7"/>
    <w:rsid w:val="00AF14EC"/>
    <w:rsid w:val="00AF2025"/>
    <w:rsid w:val="00AF2CF6"/>
    <w:rsid w:val="00AF3205"/>
    <w:rsid w:val="00AF540C"/>
    <w:rsid w:val="00AF630D"/>
    <w:rsid w:val="00AF7F27"/>
    <w:rsid w:val="00B00471"/>
    <w:rsid w:val="00B00CB9"/>
    <w:rsid w:val="00B028BD"/>
    <w:rsid w:val="00B02940"/>
    <w:rsid w:val="00B04679"/>
    <w:rsid w:val="00B04B68"/>
    <w:rsid w:val="00B066DF"/>
    <w:rsid w:val="00B070A0"/>
    <w:rsid w:val="00B10207"/>
    <w:rsid w:val="00B10C17"/>
    <w:rsid w:val="00B11059"/>
    <w:rsid w:val="00B111ED"/>
    <w:rsid w:val="00B11D42"/>
    <w:rsid w:val="00B12A42"/>
    <w:rsid w:val="00B136AD"/>
    <w:rsid w:val="00B14F76"/>
    <w:rsid w:val="00B1525F"/>
    <w:rsid w:val="00B1581B"/>
    <w:rsid w:val="00B17494"/>
    <w:rsid w:val="00B214AD"/>
    <w:rsid w:val="00B2211A"/>
    <w:rsid w:val="00B2265E"/>
    <w:rsid w:val="00B22C55"/>
    <w:rsid w:val="00B23EBC"/>
    <w:rsid w:val="00B23F05"/>
    <w:rsid w:val="00B262C0"/>
    <w:rsid w:val="00B26648"/>
    <w:rsid w:val="00B30B71"/>
    <w:rsid w:val="00B32F5B"/>
    <w:rsid w:val="00B3436F"/>
    <w:rsid w:val="00B36486"/>
    <w:rsid w:val="00B36600"/>
    <w:rsid w:val="00B36BDE"/>
    <w:rsid w:val="00B37FC8"/>
    <w:rsid w:val="00B42504"/>
    <w:rsid w:val="00B429EB"/>
    <w:rsid w:val="00B439E4"/>
    <w:rsid w:val="00B444B9"/>
    <w:rsid w:val="00B44885"/>
    <w:rsid w:val="00B448AE"/>
    <w:rsid w:val="00B44E30"/>
    <w:rsid w:val="00B4502C"/>
    <w:rsid w:val="00B45044"/>
    <w:rsid w:val="00B45162"/>
    <w:rsid w:val="00B4671B"/>
    <w:rsid w:val="00B476BC"/>
    <w:rsid w:val="00B47A71"/>
    <w:rsid w:val="00B50293"/>
    <w:rsid w:val="00B50475"/>
    <w:rsid w:val="00B50ABA"/>
    <w:rsid w:val="00B51591"/>
    <w:rsid w:val="00B518CD"/>
    <w:rsid w:val="00B51E81"/>
    <w:rsid w:val="00B52657"/>
    <w:rsid w:val="00B53670"/>
    <w:rsid w:val="00B547B0"/>
    <w:rsid w:val="00B556BD"/>
    <w:rsid w:val="00B5640E"/>
    <w:rsid w:val="00B60D22"/>
    <w:rsid w:val="00B616D7"/>
    <w:rsid w:val="00B63834"/>
    <w:rsid w:val="00B638EB"/>
    <w:rsid w:val="00B654A6"/>
    <w:rsid w:val="00B66427"/>
    <w:rsid w:val="00B67459"/>
    <w:rsid w:val="00B6759D"/>
    <w:rsid w:val="00B72B00"/>
    <w:rsid w:val="00B736EC"/>
    <w:rsid w:val="00B753C0"/>
    <w:rsid w:val="00B75BF7"/>
    <w:rsid w:val="00B76AAA"/>
    <w:rsid w:val="00B76D67"/>
    <w:rsid w:val="00B76EDE"/>
    <w:rsid w:val="00B80562"/>
    <w:rsid w:val="00B80B43"/>
    <w:rsid w:val="00B81E85"/>
    <w:rsid w:val="00B82838"/>
    <w:rsid w:val="00B8337A"/>
    <w:rsid w:val="00B83851"/>
    <w:rsid w:val="00B842D3"/>
    <w:rsid w:val="00B8486C"/>
    <w:rsid w:val="00B85BFA"/>
    <w:rsid w:val="00B864C7"/>
    <w:rsid w:val="00B872BD"/>
    <w:rsid w:val="00B87B69"/>
    <w:rsid w:val="00B9140F"/>
    <w:rsid w:val="00B914C1"/>
    <w:rsid w:val="00B92187"/>
    <w:rsid w:val="00B92542"/>
    <w:rsid w:val="00B9645B"/>
    <w:rsid w:val="00B9745F"/>
    <w:rsid w:val="00BA1059"/>
    <w:rsid w:val="00BA191D"/>
    <w:rsid w:val="00BA201E"/>
    <w:rsid w:val="00BA3BBD"/>
    <w:rsid w:val="00BA4363"/>
    <w:rsid w:val="00BA5141"/>
    <w:rsid w:val="00BA5A17"/>
    <w:rsid w:val="00BA69A7"/>
    <w:rsid w:val="00BA7380"/>
    <w:rsid w:val="00BB07E0"/>
    <w:rsid w:val="00BB09A8"/>
    <w:rsid w:val="00BB1F54"/>
    <w:rsid w:val="00BB1F93"/>
    <w:rsid w:val="00BB2DFB"/>
    <w:rsid w:val="00BB2E61"/>
    <w:rsid w:val="00BB3638"/>
    <w:rsid w:val="00BB43D3"/>
    <w:rsid w:val="00BB4A89"/>
    <w:rsid w:val="00BB4E75"/>
    <w:rsid w:val="00BB5DAC"/>
    <w:rsid w:val="00BB6A92"/>
    <w:rsid w:val="00BB779A"/>
    <w:rsid w:val="00BC0371"/>
    <w:rsid w:val="00BC0EEF"/>
    <w:rsid w:val="00BC106A"/>
    <w:rsid w:val="00BC1D10"/>
    <w:rsid w:val="00BC4C01"/>
    <w:rsid w:val="00BC5B41"/>
    <w:rsid w:val="00BC71FD"/>
    <w:rsid w:val="00BD1BEB"/>
    <w:rsid w:val="00BD415B"/>
    <w:rsid w:val="00BD4571"/>
    <w:rsid w:val="00BD499C"/>
    <w:rsid w:val="00BD4F53"/>
    <w:rsid w:val="00BD55C3"/>
    <w:rsid w:val="00BD5750"/>
    <w:rsid w:val="00BD60D7"/>
    <w:rsid w:val="00BE0223"/>
    <w:rsid w:val="00BE183C"/>
    <w:rsid w:val="00BE25A5"/>
    <w:rsid w:val="00BE27A5"/>
    <w:rsid w:val="00BE46B4"/>
    <w:rsid w:val="00BE597D"/>
    <w:rsid w:val="00BE6935"/>
    <w:rsid w:val="00BE75E6"/>
    <w:rsid w:val="00BF13BA"/>
    <w:rsid w:val="00BF28BD"/>
    <w:rsid w:val="00BF3414"/>
    <w:rsid w:val="00BF3567"/>
    <w:rsid w:val="00BF4A39"/>
    <w:rsid w:val="00BF4A7C"/>
    <w:rsid w:val="00BF56CA"/>
    <w:rsid w:val="00C0021D"/>
    <w:rsid w:val="00C005FE"/>
    <w:rsid w:val="00C00E37"/>
    <w:rsid w:val="00C019A0"/>
    <w:rsid w:val="00C01ED4"/>
    <w:rsid w:val="00C01F85"/>
    <w:rsid w:val="00C02D55"/>
    <w:rsid w:val="00C03F6F"/>
    <w:rsid w:val="00C0475F"/>
    <w:rsid w:val="00C04EE1"/>
    <w:rsid w:val="00C05618"/>
    <w:rsid w:val="00C05C3E"/>
    <w:rsid w:val="00C06A97"/>
    <w:rsid w:val="00C06EEF"/>
    <w:rsid w:val="00C1006E"/>
    <w:rsid w:val="00C10821"/>
    <w:rsid w:val="00C1417D"/>
    <w:rsid w:val="00C145BA"/>
    <w:rsid w:val="00C152F6"/>
    <w:rsid w:val="00C1796D"/>
    <w:rsid w:val="00C2019F"/>
    <w:rsid w:val="00C2068B"/>
    <w:rsid w:val="00C20C37"/>
    <w:rsid w:val="00C22CA0"/>
    <w:rsid w:val="00C25B66"/>
    <w:rsid w:val="00C271D6"/>
    <w:rsid w:val="00C301DA"/>
    <w:rsid w:val="00C308FE"/>
    <w:rsid w:val="00C32BDD"/>
    <w:rsid w:val="00C32C22"/>
    <w:rsid w:val="00C32F36"/>
    <w:rsid w:val="00C33C47"/>
    <w:rsid w:val="00C342E4"/>
    <w:rsid w:val="00C34F14"/>
    <w:rsid w:val="00C35DE0"/>
    <w:rsid w:val="00C3714A"/>
    <w:rsid w:val="00C37A67"/>
    <w:rsid w:val="00C40B71"/>
    <w:rsid w:val="00C435C4"/>
    <w:rsid w:val="00C43889"/>
    <w:rsid w:val="00C449DB"/>
    <w:rsid w:val="00C45819"/>
    <w:rsid w:val="00C467CE"/>
    <w:rsid w:val="00C46E76"/>
    <w:rsid w:val="00C473BE"/>
    <w:rsid w:val="00C4773F"/>
    <w:rsid w:val="00C478E1"/>
    <w:rsid w:val="00C50B7A"/>
    <w:rsid w:val="00C512BA"/>
    <w:rsid w:val="00C51633"/>
    <w:rsid w:val="00C51DB1"/>
    <w:rsid w:val="00C53EB6"/>
    <w:rsid w:val="00C5471A"/>
    <w:rsid w:val="00C54B09"/>
    <w:rsid w:val="00C62FF6"/>
    <w:rsid w:val="00C631AF"/>
    <w:rsid w:val="00C631C6"/>
    <w:rsid w:val="00C63D6B"/>
    <w:rsid w:val="00C651A6"/>
    <w:rsid w:val="00C67FD4"/>
    <w:rsid w:val="00C70D97"/>
    <w:rsid w:val="00C72043"/>
    <w:rsid w:val="00C72F75"/>
    <w:rsid w:val="00C735AF"/>
    <w:rsid w:val="00C737FA"/>
    <w:rsid w:val="00C742BE"/>
    <w:rsid w:val="00C75DD4"/>
    <w:rsid w:val="00C76EC7"/>
    <w:rsid w:val="00C774AE"/>
    <w:rsid w:val="00C81178"/>
    <w:rsid w:val="00C8188E"/>
    <w:rsid w:val="00C821BC"/>
    <w:rsid w:val="00C82CA8"/>
    <w:rsid w:val="00C83939"/>
    <w:rsid w:val="00C8460A"/>
    <w:rsid w:val="00C847CB"/>
    <w:rsid w:val="00C84EF6"/>
    <w:rsid w:val="00C86256"/>
    <w:rsid w:val="00C86327"/>
    <w:rsid w:val="00C8723B"/>
    <w:rsid w:val="00C900F3"/>
    <w:rsid w:val="00C90989"/>
    <w:rsid w:val="00C937F5"/>
    <w:rsid w:val="00C940F7"/>
    <w:rsid w:val="00C9420C"/>
    <w:rsid w:val="00C9429B"/>
    <w:rsid w:val="00C944BA"/>
    <w:rsid w:val="00C95375"/>
    <w:rsid w:val="00C956A9"/>
    <w:rsid w:val="00C96229"/>
    <w:rsid w:val="00C9664C"/>
    <w:rsid w:val="00C96964"/>
    <w:rsid w:val="00CA0AE8"/>
    <w:rsid w:val="00CA0E41"/>
    <w:rsid w:val="00CA12EE"/>
    <w:rsid w:val="00CA1D43"/>
    <w:rsid w:val="00CA1E6A"/>
    <w:rsid w:val="00CA23E0"/>
    <w:rsid w:val="00CA413F"/>
    <w:rsid w:val="00CA4870"/>
    <w:rsid w:val="00CA4DF3"/>
    <w:rsid w:val="00CB0735"/>
    <w:rsid w:val="00CB0E17"/>
    <w:rsid w:val="00CB1BF0"/>
    <w:rsid w:val="00CB2C09"/>
    <w:rsid w:val="00CB2CD7"/>
    <w:rsid w:val="00CB30B5"/>
    <w:rsid w:val="00CB36E8"/>
    <w:rsid w:val="00CB39CA"/>
    <w:rsid w:val="00CB418E"/>
    <w:rsid w:val="00CB5B0B"/>
    <w:rsid w:val="00CB6DB1"/>
    <w:rsid w:val="00CB7719"/>
    <w:rsid w:val="00CB773E"/>
    <w:rsid w:val="00CC26A8"/>
    <w:rsid w:val="00CC3646"/>
    <w:rsid w:val="00CC517C"/>
    <w:rsid w:val="00CC51A0"/>
    <w:rsid w:val="00CC73B1"/>
    <w:rsid w:val="00CD1101"/>
    <w:rsid w:val="00CD1D6C"/>
    <w:rsid w:val="00CD23E4"/>
    <w:rsid w:val="00CD4BC5"/>
    <w:rsid w:val="00CD6933"/>
    <w:rsid w:val="00CD7C31"/>
    <w:rsid w:val="00CE01BA"/>
    <w:rsid w:val="00CE05E1"/>
    <w:rsid w:val="00CE0758"/>
    <w:rsid w:val="00CE0802"/>
    <w:rsid w:val="00CE0C20"/>
    <w:rsid w:val="00CE1E2E"/>
    <w:rsid w:val="00CE43CF"/>
    <w:rsid w:val="00CE5583"/>
    <w:rsid w:val="00CE62E2"/>
    <w:rsid w:val="00CE663E"/>
    <w:rsid w:val="00CE7173"/>
    <w:rsid w:val="00CE7AA3"/>
    <w:rsid w:val="00CF2F0D"/>
    <w:rsid w:val="00CF3B3D"/>
    <w:rsid w:val="00CF4475"/>
    <w:rsid w:val="00CF46F4"/>
    <w:rsid w:val="00CF7646"/>
    <w:rsid w:val="00D02F3A"/>
    <w:rsid w:val="00D047FC"/>
    <w:rsid w:val="00D05774"/>
    <w:rsid w:val="00D07714"/>
    <w:rsid w:val="00D079CD"/>
    <w:rsid w:val="00D07F67"/>
    <w:rsid w:val="00D10189"/>
    <w:rsid w:val="00D11221"/>
    <w:rsid w:val="00D11552"/>
    <w:rsid w:val="00D1211F"/>
    <w:rsid w:val="00D12D1B"/>
    <w:rsid w:val="00D13872"/>
    <w:rsid w:val="00D13C0C"/>
    <w:rsid w:val="00D1570B"/>
    <w:rsid w:val="00D1620B"/>
    <w:rsid w:val="00D16724"/>
    <w:rsid w:val="00D211CC"/>
    <w:rsid w:val="00D237DD"/>
    <w:rsid w:val="00D244E0"/>
    <w:rsid w:val="00D2590E"/>
    <w:rsid w:val="00D25A8C"/>
    <w:rsid w:val="00D25BBB"/>
    <w:rsid w:val="00D27B2C"/>
    <w:rsid w:val="00D34C4C"/>
    <w:rsid w:val="00D35899"/>
    <w:rsid w:val="00D3594D"/>
    <w:rsid w:val="00D361ED"/>
    <w:rsid w:val="00D37020"/>
    <w:rsid w:val="00D4039C"/>
    <w:rsid w:val="00D43279"/>
    <w:rsid w:val="00D43720"/>
    <w:rsid w:val="00D437B4"/>
    <w:rsid w:val="00D44271"/>
    <w:rsid w:val="00D4489C"/>
    <w:rsid w:val="00D45094"/>
    <w:rsid w:val="00D4524F"/>
    <w:rsid w:val="00D45569"/>
    <w:rsid w:val="00D46447"/>
    <w:rsid w:val="00D46632"/>
    <w:rsid w:val="00D46D0F"/>
    <w:rsid w:val="00D4748D"/>
    <w:rsid w:val="00D50741"/>
    <w:rsid w:val="00D50C47"/>
    <w:rsid w:val="00D51BEB"/>
    <w:rsid w:val="00D529C5"/>
    <w:rsid w:val="00D52AAE"/>
    <w:rsid w:val="00D54323"/>
    <w:rsid w:val="00D5436E"/>
    <w:rsid w:val="00D56540"/>
    <w:rsid w:val="00D60C7B"/>
    <w:rsid w:val="00D6174E"/>
    <w:rsid w:val="00D61A44"/>
    <w:rsid w:val="00D61E48"/>
    <w:rsid w:val="00D62166"/>
    <w:rsid w:val="00D6433F"/>
    <w:rsid w:val="00D64D5F"/>
    <w:rsid w:val="00D6576D"/>
    <w:rsid w:val="00D66AD2"/>
    <w:rsid w:val="00D67BF4"/>
    <w:rsid w:val="00D725F1"/>
    <w:rsid w:val="00D72CA4"/>
    <w:rsid w:val="00D73B9D"/>
    <w:rsid w:val="00D74BF8"/>
    <w:rsid w:val="00D7613A"/>
    <w:rsid w:val="00D76F3F"/>
    <w:rsid w:val="00D77E93"/>
    <w:rsid w:val="00D800EC"/>
    <w:rsid w:val="00D80345"/>
    <w:rsid w:val="00D81DD4"/>
    <w:rsid w:val="00D82E68"/>
    <w:rsid w:val="00D83633"/>
    <w:rsid w:val="00D837B1"/>
    <w:rsid w:val="00D83E22"/>
    <w:rsid w:val="00D8517F"/>
    <w:rsid w:val="00D851C0"/>
    <w:rsid w:val="00D85783"/>
    <w:rsid w:val="00D85E1D"/>
    <w:rsid w:val="00D873CA"/>
    <w:rsid w:val="00D87AE4"/>
    <w:rsid w:val="00D910CE"/>
    <w:rsid w:val="00D91A73"/>
    <w:rsid w:val="00D92922"/>
    <w:rsid w:val="00D94B3F"/>
    <w:rsid w:val="00D94C50"/>
    <w:rsid w:val="00D95756"/>
    <w:rsid w:val="00D96C04"/>
    <w:rsid w:val="00D97539"/>
    <w:rsid w:val="00DA02EB"/>
    <w:rsid w:val="00DA2FD5"/>
    <w:rsid w:val="00DA3406"/>
    <w:rsid w:val="00DA34BA"/>
    <w:rsid w:val="00DA3CF6"/>
    <w:rsid w:val="00DA4395"/>
    <w:rsid w:val="00DA5A85"/>
    <w:rsid w:val="00DA5ADD"/>
    <w:rsid w:val="00DA5E4D"/>
    <w:rsid w:val="00DA62F1"/>
    <w:rsid w:val="00DA6900"/>
    <w:rsid w:val="00DA69D9"/>
    <w:rsid w:val="00DB0DE6"/>
    <w:rsid w:val="00DB0E41"/>
    <w:rsid w:val="00DB2475"/>
    <w:rsid w:val="00DB3137"/>
    <w:rsid w:val="00DB5002"/>
    <w:rsid w:val="00DC05C4"/>
    <w:rsid w:val="00DC169B"/>
    <w:rsid w:val="00DC2128"/>
    <w:rsid w:val="00DC23EE"/>
    <w:rsid w:val="00DC2596"/>
    <w:rsid w:val="00DC2CAF"/>
    <w:rsid w:val="00DC6594"/>
    <w:rsid w:val="00DC73DE"/>
    <w:rsid w:val="00DD02B6"/>
    <w:rsid w:val="00DD41AB"/>
    <w:rsid w:val="00DD43FD"/>
    <w:rsid w:val="00DD6876"/>
    <w:rsid w:val="00DD6E12"/>
    <w:rsid w:val="00DE0475"/>
    <w:rsid w:val="00DE065E"/>
    <w:rsid w:val="00DE106B"/>
    <w:rsid w:val="00DE1D3B"/>
    <w:rsid w:val="00DE4227"/>
    <w:rsid w:val="00DE5168"/>
    <w:rsid w:val="00DF09D8"/>
    <w:rsid w:val="00DF2DFB"/>
    <w:rsid w:val="00DF3C71"/>
    <w:rsid w:val="00DF3E8B"/>
    <w:rsid w:val="00DF45DF"/>
    <w:rsid w:val="00DF4989"/>
    <w:rsid w:val="00DF4B40"/>
    <w:rsid w:val="00DF4C6F"/>
    <w:rsid w:val="00DF4DC2"/>
    <w:rsid w:val="00DF558A"/>
    <w:rsid w:val="00DF6CE5"/>
    <w:rsid w:val="00DF71FF"/>
    <w:rsid w:val="00E00464"/>
    <w:rsid w:val="00E00C56"/>
    <w:rsid w:val="00E01BFD"/>
    <w:rsid w:val="00E039EB"/>
    <w:rsid w:val="00E04338"/>
    <w:rsid w:val="00E046D5"/>
    <w:rsid w:val="00E04CA0"/>
    <w:rsid w:val="00E0507C"/>
    <w:rsid w:val="00E058CE"/>
    <w:rsid w:val="00E0683E"/>
    <w:rsid w:val="00E07187"/>
    <w:rsid w:val="00E073B9"/>
    <w:rsid w:val="00E07F4F"/>
    <w:rsid w:val="00E1050D"/>
    <w:rsid w:val="00E10541"/>
    <w:rsid w:val="00E108C9"/>
    <w:rsid w:val="00E12FD6"/>
    <w:rsid w:val="00E1437E"/>
    <w:rsid w:val="00E14BB7"/>
    <w:rsid w:val="00E16E8E"/>
    <w:rsid w:val="00E17B04"/>
    <w:rsid w:val="00E20209"/>
    <w:rsid w:val="00E22C1A"/>
    <w:rsid w:val="00E305B4"/>
    <w:rsid w:val="00E30E81"/>
    <w:rsid w:val="00E36830"/>
    <w:rsid w:val="00E37515"/>
    <w:rsid w:val="00E41502"/>
    <w:rsid w:val="00E434CE"/>
    <w:rsid w:val="00E443FD"/>
    <w:rsid w:val="00E44AA8"/>
    <w:rsid w:val="00E44BD2"/>
    <w:rsid w:val="00E44F7A"/>
    <w:rsid w:val="00E456CF"/>
    <w:rsid w:val="00E45715"/>
    <w:rsid w:val="00E458B5"/>
    <w:rsid w:val="00E46E24"/>
    <w:rsid w:val="00E472F3"/>
    <w:rsid w:val="00E50A53"/>
    <w:rsid w:val="00E52715"/>
    <w:rsid w:val="00E52EFD"/>
    <w:rsid w:val="00E543BF"/>
    <w:rsid w:val="00E5548A"/>
    <w:rsid w:val="00E563A8"/>
    <w:rsid w:val="00E57ACA"/>
    <w:rsid w:val="00E57AEC"/>
    <w:rsid w:val="00E60965"/>
    <w:rsid w:val="00E61BD2"/>
    <w:rsid w:val="00E62A36"/>
    <w:rsid w:val="00E62D3F"/>
    <w:rsid w:val="00E63F81"/>
    <w:rsid w:val="00E64237"/>
    <w:rsid w:val="00E645F4"/>
    <w:rsid w:val="00E6463E"/>
    <w:rsid w:val="00E64B0F"/>
    <w:rsid w:val="00E64F1D"/>
    <w:rsid w:val="00E655E0"/>
    <w:rsid w:val="00E65995"/>
    <w:rsid w:val="00E65A16"/>
    <w:rsid w:val="00E701DA"/>
    <w:rsid w:val="00E706EB"/>
    <w:rsid w:val="00E70B21"/>
    <w:rsid w:val="00E712D4"/>
    <w:rsid w:val="00E730C6"/>
    <w:rsid w:val="00E73123"/>
    <w:rsid w:val="00E73AC2"/>
    <w:rsid w:val="00E73D6C"/>
    <w:rsid w:val="00E74584"/>
    <w:rsid w:val="00E74A2D"/>
    <w:rsid w:val="00E769BA"/>
    <w:rsid w:val="00E76A73"/>
    <w:rsid w:val="00E774C3"/>
    <w:rsid w:val="00E77B48"/>
    <w:rsid w:val="00E77BC0"/>
    <w:rsid w:val="00E80344"/>
    <w:rsid w:val="00E83F47"/>
    <w:rsid w:val="00E845A2"/>
    <w:rsid w:val="00E84757"/>
    <w:rsid w:val="00E84E90"/>
    <w:rsid w:val="00E85D4D"/>
    <w:rsid w:val="00E8673F"/>
    <w:rsid w:val="00E873F6"/>
    <w:rsid w:val="00E91CB7"/>
    <w:rsid w:val="00E92DB2"/>
    <w:rsid w:val="00E93BB8"/>
    <w:rsid w:val="00E94274"/>
    <w:rsid w:val="00E9518A"/>
    <w:rsid w:val="00E9641F"/>
    <w:rsid w:val="00E979E8"/>
    <w:rsid w:val="00EA012E"/>
    <w:rsid w:val="00EA0C7A"/>
    <w:rsid w:val="00EA1316"/>
    <w:rsid w:val="00EA14A9"/>
    <w:rsid w:val="00EA19A1"/>
    <w:rsid w:val="00EA31DC"/>
    <w:rsid w:val="00EA34AA"/>
    <w:rsid w:val="00EA4CF9"/>
    <w:rsid w:val="00EA52A3"/>
    <w:rsid w:val="00EA6DD3"/>
    <w:rsid w:val="00EB0B0D"/>
    <w:rsid w:val="00EB27F9"/>
    <w:rsid w:val="00EB3B45"/>
    <w:rsid w:val="00EB61F2"/>
    <w:rsid w:val="00EB6566"/>
    <w:rsid w:val="00EB7BAC"/>
    <w:rsid w:val="00EC14EB"/>
    <w:rsid w:val="00EC2BCD"/>
    <w:rsid w:val="00EC5D58"/>
    <w:rsid w:val="00EC617D"/>
    <w:rsid w:val="00EC79C2"/>
    <w:rsid w:val="00ED279E"/>
    <w:rsid w:val="00ED47F9"/>
    <w:rsid w:val="00ED539F"/>
    <w:rsid w:val="00ED6469"/>
    <w:rsid w:val="00ED70E1"/>
    <w:rsid w:val="00ED77F9"/>
    <w:rsid w:val="00ED7B61"/>
    <w:rsid w:val="00ED7D72"/>
    <w:rsid w:val="00EE04A4"/>
    <w:rsid w:val="00EE383E"/>
    <w:rsid w:val="00EE3E71"/>
    <w:rsid w:val="00EE4AE1"/>
    <w:rsid w:val="00EE5A34"/>
    <w:rsid w:val="00EE67E5"/>
    <w:rsid w:val="00EE6929"/>
    <w:rsid w:val="00EF0064"/>
    <w:rsid w:val="00EF070D"/>
    <w:rsid w:val="00EF14BE"/>
    <w:rsid w:val="00EF1A99"/>
    <w:rsid w:val="00EF1D4E"/>
    <w:rsid w:val="00EF3750"/>
    <w:rsid w:val="00EF417B"/>
    <w:rsid w:val="00EF48F2"/>
    <w:rsid w:val="00EF66C0"/>
    <w:rsid w:val="00EF67CD"/>
    <w:rsid w:val="00EF67F0"/>
    <w:rsid w:val="00EF6F08"/>
    <w:rsid w:val="00EF7715"/>
    <w:rsid w:val="00F003A8"/>
    <w:rsid w:val="00F005E8"/>
    <w:rsid w:val="00F00FB5"/>
    <w:rsid w:val="00F012DA"/>
    <w:rsid w:val="00F023F7"/>
    <w:rsid w:val="00F0307B"/>
    <w:rsid w:val="00F035C1"/>
    <w:rsid w:val="00F04742"/>
    <w:rsid w:val="00F04E6D"/>
    <w:rsid w:val="00F05A73"/>
    <w:rsid w:val="00F063BE"/>
    <w:rsid w:val="00F06838"/>
    <w:rsid w:val="00F07191"/>
    <w:rsid w:val="00F072A2"/>
    <w:rsid w:val="00F104CF"/>
    <w:rsid w:val="00F112CD"/>
    <w:rsid w:val="00F11D8F"/>
    <w:rsid w:val="00F12FAD"/>
    <w:rsid w:val="00F13A8E"/>
    <w:rsid w:val="00F15574"/>
    <w:rsid w:val="00F15731"/>
    <w:rsid w:val="00F15884"/>
    <w:rsid w:val="00F16F38"/>
    <w:rsid w:val="00F171E5"/>
    <w:rsid w:val="00F17338"/>
    <w:rsid w:val="00F17419"/>
    <w:rsid w:val="00F17DF6"/>
    <w:rsid w:val="00F20265"/>
    <w:rsid w:val="00F205C0"/>
    <w:rsid w:val="00F2077F"/>
    <w:rsid w:val="00F20D7B"/>
    <w:rsid w:val="00F20E6C"/>
    <w:rsid w:val="00F236BD"/>
    <w:rsid w:val="00F236FD"/>
    <w:rsid w:val="00F23D8E"/>
    <w:rsid w:val="00F2406C"/>
    <w:rsid w:val="00F24A97"/>
    <w:rsid w:val="00F24C4D"/>
    <w:rsid w:val="00F25401"/>
    <w:rsid w:val="00F2706D"/>
    <w:rsid w:val="00F300B8"/>
    <w:rsid w:val="00F31AE2"/>
    <w:rsid w:val="00F34373"/>
    <w:rsid w:val="00F36943"/>
    <w:rsid w:val="00F37948"/>
    <w:rsid w:val="00F37E00"/>
    <w:rsid w:val="00F414D9"/>
    <w:rsid w:val="00F41BD1"/>
    <w:rsid w:val="00F43C4A"/>
    <w:rsid w:val="00F44514"/>
    <w:rsid w:val="00F4459C"/>
    <w:rsid w:val="00F47258"/>
    <w:rsid w:val="00F47A6F"/>
    <w:rsid w:val="00F50377"/>
    <w:rsid w:val="00F50DEC"/>
    <w:rsid w:val="00F511E5"/>
    <w:rsid w:val="00F51D65"/>
    <w:rsid w:val="00F52A48"/>
    <w:rsid w:val="00F52DB4"/>
    <w:rsid w:val="00F5480A"/>
    <w:rsid w:val="00F54F03"/>
    <w:rsid w:val="00F552AF"/>
    <w:rsid w:val="00F557E3"/>
    <w:rsid w:val="00F55C9C"/>
    <w:rsid w:val="00F577D3"/>
    <w:rsid w:val="00F60C91"/>
    <w:rsid w:val="00F61409"/>
    <w:rsid w:val="00F6173D"/>
    <w:rsid w:val="00F61823"/>
    <w:rsid w:val="00F63E7D"/>
    <w:rsid w:val="00F63E8B"/>
    <w:rsid w:val="00F649B4"/>
    <w:rsid w:val="00F66E53"/>
    <w:rsid w:val="00F672BE"/>
    <w:rsid w:val="00F67427"/>
    <w:rsid w:val="00F67CC5"/>
    <w:rsid w:val="00F70472"/>
    <w:rsid w:val="00F70F23"/>
    <w:rsid w:val="00F71944"/>
    <w:rsid w:val="00F71C0D"/>
    <w:rsid w:val="00F71FF6"/>
    <w:rsid w:val="00F72A0F"/>
    <w:rsid w:val="00F7306C"/>
    <w:rsid w:val="00F75E6D"/>
    <w:rsid w:val="00F76910"/>
    <w:rsid w:val="00F76FE3"/>
    <w:rsid w:val="00F8010C"/>
    <w:rsid w:val="00F80149"/>
    <w:rsid w:val="00F8202B"/>
    <w:rsid w:val="00F84002"/>
    <w:rsid w:val="00F852B9"/>
    <w:rsid w:val="00F87782"/>
    <w:rsid w:val="00F910A4"/>
    <w:rsid w:val="00F928E2"/>
    <w:rsid w:val="00F936D0"/>
    <w:rsid w:val="00F93E8A"/>
    <w:rsid w:val="00F94AC0"/>
    <w:rsid w:val="00F973ED"/>
    <w:rsid w:val="00FA10C2"/>
    <w:rsid w:val="00FA19C7"/>
    <w:rsid w:val="00FA48AF"/>
    <w:rsid w:val="00FA4EC2"/>
    <w:rsid w:val="00FA6531"/>
    <w:rsid w:val="00FA6C18"/>
    <w:rsid w:val="00FA7365"/>
    <w:rsid w:val="00FA7389"/>
    <w:rsid w:val="00FB056D"/>
    <w:rsid w:val="00FB1ED6"/>
    <w:rsid w:val="00FB3294"/>
    <w:rsid w:val="00FB4D7D"/>
    <w:rsid w:val="00FB5560"/>
    <w:rsid w:val="00FB56DB"/>
    <w:rsid w:val="00FB5716"/>
    <w:rsid w:val="00FB5ADC"/>
    <w:rsid w:val="00FC0413"/>
    <w:rsid w:val="00FC0D71"/>
    <w:rsid w:val="00FC1798"/>
    <w:rsid w:val="00FC2301"/>
    <w:rsid w:val="00FC2F04"/>
    <w:rsid w:val="00FC2F95"/>
    <w:rsid w:val="00FC30DA"/>
    <w:rsid w:val="00FC363C"/>
    <w:rsid w:val="00FC4446"/>
    <w:rsid w:val="00FC4889"/>
    <w:rsid w:val="00FC4F1E"/>
    <w:rsid w:val="00FC540B"/>
    <w:rsid w:val="00FC5A3B"/>
    <w:rsid w:val="00FC66F4"/>
    <w:rsid w:val="00FC6DB8"/>
    <w:rsid w:val="00FC7400"/>
    <w:rsid w:val="00FC769A"/>
    <w:rsid w:val="00FC7903"/>
    <w:rsid w:val="00FC7980"/>
    <w:rsid w:val="00FD02A5"/>
    <w:rsid w:val="00FD03CF"/>
    <w:rsid w:val="00FD093D"/>
    <w:rsid w:val="00FD09AE"/>
    <w:rsid w:val="00FD0D1E"/>
    <w:rsid w:val="00FD1577"/>
    <w:rsid w:val="00FD2049"/>
    <w:rsid w:val="00FD543A"/>
    <w:rsid w:val="00FE1307"/>
    <w:rsid w:val="00FE13D9"/>
    <w:rsid w:val="00FE15A2"/>
    <w:rsid w:val="00FE1936"/>
    <w:rsid w:val="00FE2A18"/>
    <w:rsid w:val="00FE3148"/>
    <w:rsid w:val="00FE375B"/>
    <w:rsid w:val="00FE4BC8"/>
    <w:rsid w:val="00FE5653"/>
    <w:rsid w:val="00FE5C79"/>
    <w:rsid w:val="00FE65A1"/>
    <w:rsid w:val="00FE6676"/>
    <w:rsid w:val="00FE6C31"/>
    <w:rsid w:val="00FE7472"/>
    <w:rsid w:val="00FF040F"/>
    <w:rsid w:val="00FF048E"/>
    <w:rsid w:val="00FF4957"/>
    <w:rsid w:val="00FF5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3" w:uiPriority="99"/>
    <w:lsdException w:name="Hyperlink" w:uiPriority="99"/>
    <w:lsdException w:name="Strong" w:uiPriority="22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E62E2"/>
    <w:rPr>
      <w:sz w:val="28"/>
    </w:rPr>
  </w:style>
  <w:style w:type="paragraph" w:styleId="1">
    <w:name w:val="heading 1"/>
    <w:basedOn w:val="a0"/>
    <w:next w:val="a0"/>
    <w:link w:val="10"/>
    <w:qFormat/>
    <w:rsid w:val="00335D5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ED70E1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qFormat/>
    <w:rsid w:val="00CD1D6C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4748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D4748D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,Основной текст Знак Знак,bt"/>
    <w:basedOn w:val="a0"/>
    <w:link w:val="20"/>
    <w:uiPriority w:val="99"/>
    <w:rsid w:val="00CE62E2"/>
    <w:pPr>
      <w:jc w:val="center"/>
    </w:pPr>
  </w:style>
  <w:style w:type="paragraph" w:customStyle="1" w:styleId="ConsPlusNormal">
    <w:name w:val="ConsPlusNormal"/>
    <w:rsid w:val="00CE62E2"/>
    <w:pPr>
      <w:ind w:firstLine="720"/>
    </w:pPr>
    <w:rPr>
      <w:rFonts w:ascii="Arial" w:hAnsi="Arial"/>
      <w:snapToGrid w:val="0"/>
    </w:rPr>
  </w:style>
  <w:style w:type="paragraph" w:styleId="21">
    <w:name w:val="Body Text 2"/>
    <w:basedOn w:val="a0"/>
    <w:link w:val="22"/>
    <w:rsid w:val="00CE62E2"/>
    <w:pPr>
      <w:jc w:val="both"/>
    </w:pPr>
  </w:style>
  <w:style w:type="paragraph" w:customStyle="1" w:styleId="ConsPlusTitle">
    <w:name w:val="ConsPlusTitle"/>
    <w:uiPriority w:val="99"/>
    <w:rsid w:val="00337BEC"/>
    <w:rPr>
      <w:rFonts w:ascii="Arial" w:hAnsi="Arial"/>
      <w:b/>
      <w:snapToGrid w:val="0"/>
    </w:rPr>
  </w:style>
  <w:style w:type="paragraph" w:styleId="a5">
    <w:name w:val="footer"/>
    <w:basedOn w:val="a0"/>
    <w:link w:val="a6"/>
    <w:uiPriority w:val="99"/>
    <w:rsid w:val="007B2E4E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7B2E4E"/>
  </w:style>
  <w:style w:type="paragraph" w:styleId="a8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9"/>
    <w:uiPriority w:val="99"/>
    <w:rsid w:val="00ED70E1"/>
    <w:pPr>
      <w:spacing w:after="120"/>
      <w:ind w:left="283"/>
    </w:pPr>
    <w:rPr>
      <w:sz w:val="24"/>
      <w:szCs w:val="24"/>
    </w:rPr>
  </w:style>
  <w:style w:type="paragraph" w:styleId="23">
    <w:name w:val="Body Text First Indent 2"/>
    <w:basedOn w:val="a8"/>
    <w:link w:val="24"/>
    <w:rsid w:val="00ED70E1"/>
    <w:pPr>
      <w:ind w:firstLine="210"/>
    </w:pPr>
  </w:style>
  <w:style w:type="character" w:customStyle="1" w:styleId="24">
    <w:name w:val="Красная строка 2 Знак"/>
    <w:basedOn w:val="a1"/>
    <w:link w:val="23"/>
    <w:rsid w:val="00ED70E1"/>
    <w:rPr>
      <w:sz w:val="24"/>
      <w:szCs w:val="24"/>
      <w:lang w:val="ru-RU" w:eastAsia="ru-RU" w:bidi="ar-SA"/>
    </w:rPr>
  </w:style>
  <w:style w:type="paragraph" w:customStyle="1" w:styleId="a">
    <w:name w:val="Нумерованный абзац"/>
    <w:rsid w:val="00ED70E1"/>
    <w:pPr>
      <w:numPr>
        <w:numId w:val="2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customStyle="1" w:styleId="ConsNormal">
    <w:name w:val="ConsNormal"/>
    <w:link w:val="ConsNormal0"/>
    <w:rsid w:val="00ED70E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Normal0">
    <w:name w:val="ConsNormal Знак"/>
    <w:basedOn w:val="a1"/>
    <w:link w:val="ConsNormal"/>
    <w:rsid w:val="00ED70E1"/>
    <w:rPr>
      <w:rFonts w:ascii="Arial" w:hAnsi="Arial" w:cs="Arial"/>
      <w:lang w:val="ru-RU" w:eastAsia="ru-RU" w:bidi="ar-SA"/>
    </w:rPr>
  </w:style>
  <w:style w:type="character" w:customStyle="1" w:styleId="40">
    <w:name w:val="Знак Знак4"/>
    <w:basedOn w:val="a1"/>
    <w:rsid w:val="00727D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Знак Знак"/>
    <w:basedOn w:val="a1"/>
    <w:rsid w:val="007D3512"/>
    <w:rPr>
      <w:sz w:val="24"/>
      <w:szCs w:val="24"/>
      <w:lang w:val="ru-RU" w:eastAsia="ru-RU" w:bidi="ar-SA"/>
    </w:rPr>
  </w:style>
  <w:style w:type="paragraph" w:styleId="ab">
    <w:name w:val="Normal (Web)"/>
    <w:basedOn w:val="a0"/>
    <w:rsid w:val="002450E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CD1D6C"/>
    <w:pPr>
      <w:widowControl w:val="0"/>
    </w:pPr>
    <w:rPr>
      <w:rFonts w:ascii="Courier New" w:hAnsi="Courier New"/>
      <w:snapToGrid w:val="0"/>
    </w:rPr>
  </w:style>
  <w:style w:type="table" w:styleId="ac">
    <w:name w:val="Table Grid"/>
    <w:basedOn w:val="a2"/>
    <w:rsid w:val="00CD1D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0"/>
    <w:link w:val="30"/>
    <w:rsid w:val="00CD1D6C"/>
    <w:pPr>
      <w:spacing w:after="120"/>
      <w:ind w:left="283"/>
    </w:pPr>
    <w:rPr>
      <w:sz w:val="16"/>
      <w:szCs w:val="16"/>
    </w:rPr>
  </w:style>
  <w:style w:type="paragraph" w:styleId="ad">
    <w:name w:val="caption"/>
    <w:basedOn w:val="a0"/>
    <w:next w:val="a0"/>
    <w:qFormat/>
    <w:rsid w:val="0024272A"/>
    <w:rPr>
      <w:b/>
      <w:bCs/>
      <w:sz w:val="20"/>
    </w:rPr>
  </w:style>
  <w:style w:type="paragraph" w:customStyle="1" w:styleId="ae">
    <w:name w:val="Основной текст с отступом.Нумерованный список !!.Надин стиль"/>
    <w:basedOn w:val="a0"/>
    <w:rsid w:val="002411FC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uiPriority w:val="99"/>
    <w:rsid w:val="002411FC"/>
    <w:pPr>
      <w:spacing w:before="240" w:after="240" w:line="360" w:lineRule="auto"/>
      <w:ind w:firstLine="720"/>
      <w:jc w:val="both"/>
    </w:pPr>
  </w:style>
  <w:style w:type="character" w:customStyle="1" w:styleId="11">
    <w:name w:val="Знак Знак1"/>
    <w:basedOn w:val="a1"/>
    <w:rsid w:val="002411FC"/>
    <w:rPr>
      <w:sz w:val="24"/>
      <w:szCs w:val="24"/>
      <w:lang w:val="ru-RU" w:eastAsia="ru-RU" w:bidi="ar-SA"/>
    </w:rPr>
  </w:style>
  <w:style w:type="character" w:styleId="af">
    <w:name w:val="annotation reference"/>
    <w:basedOn w:val="a1"/>
    <w:semiHidden/>
    <w:rsid w:val="0017563C"/>
    <w:rPr>
      <w:sz w:val="16"/>
      <w:szCs w:val="16"/>
    </w:rPr>
  </w:style>
  <w:style w:type="paragraph" w:styleId="af0">
    <w:name w:val="annotation text"/>
    <w:basedOn w:val="a0"/>
    <w:semiHidden/>
    <w:rsid w:val="0017563C"/>
    <w:rPr>
      <w:sz w:val="20"/>
    </w:rPr>
  </w:style>
  <w:style w:type="paragraph" w:styleId="af1">
    <w:name w:val="annotation subject"/>
    <w:basedOn w:val="af0"/>
    <w:next w:val="af0"/>
    <w:semiHidden/>
    <w:rsid w:val="0017563C"/>
    <w:rPr>
      <w:b/>
      <w:bCs/>
    </w:rPr>
  </w:style>
  <w:style w:type="paragraph" w:styleId="af2">
    <w:name w:val="Balloon Text"/>
    <w:basedOn w:val="a0"/>
    <w:link w:val="af3"/>
    <w:uiPriority w:val="99"/>
    <w:semiHidden/>
    <w:rsid w:val="0017563C"/>
    <w:rPr>
      <w:rFonts w:ascii="Tahoma" w:hAnsi="Tahoma" w:cs="Tahoma"/>
      <w:sz w:val="16"/>
      <w:szCs w:val="16"/>
    </w:rPr>
  </w:style>
  <w:style w:type="paragraph" w:styleId="af4">
    <w:name w:val="List Paragraph"/>
    <w:basedOn w:val="a0"/>
    <w:uiPriority w:val="34"/>
    <w:qFormat/>
    <w:rsid w:val="00826680"/>
    <w:pPr>
      <w:ind w:left="720"/>
      <w:contextualSpacing/>
    </w:pPr>
    <w:rPr>
      <w:sz w:val="24"/>
      <w:szCs w:val="24"/>
    </w:rPr>
  </w:style>
  <w:style w:type="paragraph" w:styleId="25">
    <w:name w:val="Body Text Indent 2"/>
    <w:basedOn w:val="a0"/>
    <w:link w:val="26"/>
    <w:rsid w:val="009C1093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1"/>
    <w:link w:val="25"/>
    <w:rsid w:val="009C1093"/>
    <w:rPr>
      <w:sz w:val="28"/>
    </w:rPr>
  </w:style>
  <w:style w:type="character" w:styleId="af5">
    <w:name w:val="Hyperlink"/>
    <w:basedOn w:val="a1"/>
    <w:uiPriority w:val="99"/>
    <w:unhideWhenUsed/>
    <w:rsid w:val="009C1093"/>
    <w:rPr>
      <w:color w:val="0000FF"/>
      <w:u w:val="single"/>
    </w:rPr>
  </w:style>
  <w:style w:type="paragraph" w:styleId="af6">
    <w:name w:val="header"/>
    <w:basedOn w:val="a0"/>
    <w:link w:val="af7"/>
    <w:uiPriority w:val="99"/>
    <w:rsid w:val="00BC0EE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1"/>
    <w:link w:val="af6"/>
    <w:uiPriority w:val="99"/>
    <w:rsid w:val="00BC0EEF"/>
    <w:rPr>
      <w:sz w:val="28"/>
    </w:rPr>
  </w:style>
  <w:style w:type="character" w:customStyle="1" w:styleId="a9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8"/>
    <w:uiPriority w:val="99"/>
    <w:rsid w:val="00BC0EEF"/>
    <w:rPr>
      <w:sz w:val="24"/>
      <w:szCs w:val="24"/>
    </w:rPr>
  </w:style>
  <w:style w:type="paragraph" w:customStyle="1" w:styleId="ConsPlusCell">
    <w:name w:val="ConsPlusCell"/>
    <w:uiPriority w:val="99"/>
    <w:qFormat/>
    <w:rsid w:val="00BC0EEF"/>
    <w:pPr>
      <w:widowControl w:val="0"/>
      <w:autoSpaceDE w:val="0"/>
      <w:autoSpaceDN w:val="0"/>
      <w:adjustRightInd w:val="0"/>
    </w:pPr>
    <w:rPr>
      <w:sz w:val="28"/>
      <w:szCs w:val="28"/>
    </w:rPr>
  </w:style>
  <w:style w:type="character" w:customStyle="1" w:styleId="22">
    <w:name w:val="Основной текст 2 Знак"/>
    <w:basedOn w:val="a1"/>
    <w:link w:val="21"/>
    <w:rsid w:val="00BC0EEF"/>
    <w:rPr>
      <w:sz w:val="28"/>
    </w:rPr>
  </w:style>
  <w:style w:type="character" w:customStyle="1" w:styleId="a6">
    <w:name w:val="Нижний колонтитул Знак"/>
    <w:basedOn w:val="a1"/>
    <w:link w:val="a5"/>
    <w:uiPriority w:val="99"/>
    <w:rsid w:val="00BC0EEF"/>
    <w:rPr>
      <w:sz w:val="28"/>
    </w:rPr>
  </w:style>
  <w:style w:type="character" w:customStyle="1" w:styleId="20">
    <w:name w:val="Основной текст Знак2"/>
    <w:aliases w:val="Основной текст1 Знак1,Основной текст Знак Знак2,Основной текст Знак Знак Знак1,bt Знак1"/>
    <w:basedOn w:val="a1"/>
    <w:link w:val="a4"/>
    <w:locked/>
    <w:rsid w:val="00FC0413"/>
    <w:rPr>
      <w:sz w:val="28"/>
    </w:rPr>
  </w:style>
  <w:style w:type="paragraph" w:customStyle="1" w:styleId="af8">
    <w:name w:val="ЭЭГ"/>
    <w:basedOn w:val="a0"/>
    <w:rsid w:val="00DA34BA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4D29CE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4D29CE"/>
    <w:rPr>
      <w:rFonts w:eastAsia="Calibri"/>
      <w:sz w:val="16"/>
      <w:szCs w:val="16"/>
    </w:rPr>
  </w:style>
  <w:style w:type="paragraph" w:customStyle="1" w:styleId="ConsTitle">
    <w:name w:val="ConsTitle"/>
    <w:uiPriority w:val="99"/>
    <w:rsid w:val="00BD415B"/>
    <w:pPr>
      <w:widowControl w:val="0"/>
    </w:pPr>
    <w:rPr>
      <w:rFonts w:ascii="Arial" w:hAnsi="Arial"/>
      <w:b/>
      <w:sz w:val="16"/>
    </w:rPr>
  </w:style>
  <w:style w:type="character" w:customStyle="1" w:styleId="10">
    <w:name w:val="Заголовок 1 Знак"/>
    <w:basedOn w:val="a1"/>
    <w:link w:val="1"/>
    <w:rsid w:val="00335D5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f9">
    <w:name w:val="Emphasis"/>
    <w:basedOn w:val="a1"/>
    <w:qFormat/>
    <w:rsid w:val="007432B4"/>
    <w:rPr>
      <w:i/>
      <w:iCs/>
    </w:rPr>
  </w:style>
  <w:style w:type="character" w:customStyle="1" w:styleId="afa">
    <w:name w:val="Основной текст_"/>
    <w:basedOn w:val="a1"/>
    <w:link w:val="27"/>
    <w:rsid w:val="007432B4"/>
    <w:rPr>
      <w:sz w:val="27"/>
      <w:szCs w:val="27"/>
      <w:shd w:val="clear" w:color="auto" w:fill="FFFFFF"/>
    </w:rPr>
  </w:style>
  <w:style w:type="paragraph" w:customStyle="1" w:styleId="27">
    <w:name w:val="Основной текст2"/>
    <w:basedOn w:val="a0"/>
    <w:link w:val="afa"/>
    <w:rsid w:val="007432B4"/>
    <w:pPr>
      <w:widowControl w:val="0"/>
      <w:shd w:val="clear" w:color="auto" w:fill="FFFFFF"/>
      <w:spacing w:before="420" w:line="317" w:lineRule="exact"/>
      <w:jc w:val="both"/>
    </w:pPr>
    <w:rPr>
      <w:sz w:val="27"/>
      <w:szCs w:val="27"/>
    </w:rPr>
  </w:style>
  <w:style w:type="character" w:customStyle="1" w:styleId="afb">
    <w:name w:val="Подпись к таблице_"/>
    <w:basedOn w:val="a1"/>
    <w:link w:val="afc"/>
    <w:rsid w:val="007432B4"/>
    <w:rPr>
      <w:b/>
      <w:bCs/>
      <w:spacing w:val="-5"/>
      <w:sz w:val="23"/>
      <w:szCs w:val="23"/>
      <w:shd w:val="clear" w:color="auto" w:fill="FFFFFF"/>
    </w:rPr>
  </w:style>
  <w:style w:type="character" w:customStyle="1" w:styleId="28">
    <w:name w:val="Подпись к таблице (2)_"/>
    <w:basedOn w:val="a1"/>
    <w:link w:val="29"/>
    <w:rsid w:val="007432B4"/>
    <w:rPr>
      <w:b/>
      <w:bCs/>
      <w:spacing w:val="-5"/>
      <w:sz w:val="18"/>
      <w:szCs w:val="18"/>
      <w:shd w:val="clear" w:color="auto" w:fill="FFFFFF"/>
    </w:rPr>
  </w:style>
  <w:style w:type="paragraph" w:customStyle="1" w:styleId="afc">
    <w:name w:val="Подпись к таблице"/>
    <w:basedOn w:val="a0"/>
    <w:link w:val="afb"/>
    <w:rsid w:val="007432B4"/>
    <w:pPr>
      <w:widowControl w:val="0"/>
      <w:shd w:val="clear" w:color="auto" w:fill="FFFFFF"/>
      <w:spacing w:line="211" w:lineRule="exact"/>
      <w:jc w:val="center"/>
    </w:pPr>
    <w:rPr>
      <w:b/>
      <w:bCs/>
      <w:spacing w:val="-5"/>
      <w:sz w:val="23"/>
      <w:szCs w:val="23"/>
    </w:rPr>
  </w:style>
  <w:style w:type="paragraph" w:customStyle="1" w:styleId="29">
    <w:name w:val="Подпись к таблице (2)"/>
    <w:basedOn w:val="a0"/>
    <w:link w:val="28"/>
    <w:rsid w:val="007432B4"/>
    <w:pPr>
      <w:widowControl w:val="0"/>
      <w:shd w:val="clear" w:color="auto" w:fill="FFFFFF"/>
      <w:spacing w:line="0" w:lineRule="atLeast"/>
      <w:jc w:val="right"/>
    </w:pPr>
    <w:rPr>
      <w:b/>
      <w:bCs/>
      <w:spacing w:val="-5"/>
      <w:sz w:val="18"/>
      <w:szCs w:val="18"/>
    </w:rPr>
  </w:style>
  <w:style w:type="character" w:customStyle="1" w:styleId="9pt0pt">
    <w:name w:val="Основной текст + 9 pt;Полужирный;Интервал 0 pt"/>
    <w:basedOn w:val="afa"/>
    <w:rsid w:val="007432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basedOn w:val="afa"/>
    <w:rsid w:val="007432B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basedOn w:val="afa"/>
    <w:rsid w:val="007432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30">
    <w:name w:val="Основной текст с отступом 3 Знак"/>
    <w:basedOn w:val="a1"/>
    <w:link w:val="3"/>
    <w:rsid w:val="00963791"/>
    <w:rPr>
      <w:sz w:val="16"/>
      <w:szCs w:val="16"/>
    </w:rPr>
  </w:style>
  <w:style w:type="character" w:customStyle="1" w:styleId="FontStyle13">
    <w:name w:val="Font Style13"/>
    <w:basedOn w:val="a1"/>
    <w:uiPriority w:val="99"/>
    <w:rsid w:val="00963791"/>
    <w:rPr>
      <w:rFonts w:ascii="Times New Roman" w:hAnsi="Times New Roman" w:cs="Times New Roman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semiHidden/>
    <w:rsid w:val="00D4748D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rsid w:val="00D4748D"/>
    <w:rPr>
      <w:rFonts w:ascii="Arial" w:hAnsi="Arial"/>
      <w:b/>
      <w:i/>
      <w:sz w:val="22"/>
    </w:rPr>
  </w:style>
  <w:style w:type="character" w:customStyle="1" w:styleId="2a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basedOn w:val="a1"/>
    <w:uiPriority w:val="99"/>
    <w:locked/>
    <w:rsid w:val="00D474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d">
    <w:name w:val="footnote reference"/>
    <w:aliases w:val="Знак сноски-FN,Ciae niinee-FN,Знак сноски 1"/>
    <w:basedOn w:val="a1"/>
    <w:uiPriority w:val="99"/>
    <w:rsid w:val="00D4748D"/>
    <w:rPr>
      <w:rFonts w:cs="Times New Roman"/>
      <w:vertAlign w:val="superscript"/>
    </w:rPr>
  </w:style>
  <w:style w:type="paragraph" w:styleId="afe">
    <w:name w:val="footnote text"/>
    <w:basedOn w:val="a0"/>
    <w:link w:val="aff"/>
    <w:uiPriority w:val="99"/>
    <w:rsid w:val="00D4748D"/>
    <w:rPr>
      <w:sz w:val="20"/>
    </w:rPr>
  </w:style>
  <w:style w:type="character" w:customStyle="1" w:styleId="aff">
    <w:name w:val="Текст сноски Знак"/>
    <w:basedOn w:val="a1"/>
    <w:link w:val="afe"/>
    <w:uiPriority w:val="99"/>
    <w:rsid w:val="00D4748D"/>
  </w:style>
  <w:style w:type="paragraph" w:customStyle="1" w:styleId="aff0">
    <w:name w:val="Прижатый влево"/>
    <w:basedOn w:val="a0"/>
    <w:next w:val="a0"/>
    <w:uiPriority w:val="99"/>
    <w:rsid w:val="00D4748D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1">
    <w:name w:val="Нормальный (таблица)"/>
    <w:basedOn w:val="a0"/>
    <w:next w:val="a0"/>
    <w:rsid w:val="00D4748D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D4748D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fn2r">
    <w:name w:val="fn2r"/>
    <w:basedOn w:val="a0"/>
    <w:uiPriority w:val="99"/>
    <w:rsid w:val="00D4748D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D4748D"/>
  </w:style>
  <w:style w:type="paragraph" w:styleId="aff2">
    <w:name w:val="No Spacing"/>
    <w:uiPriority w:val="99"/>
    <w:qFormat/>
    <w:rsid w:val="00D4748D"/>
    <w:rPr>
      <w:rFonts w:ascii="Calibri" w:hAnsi="Calibri"/>
      <w:sz w:val="22"/>
      <w:szCs w:val="22"/>
    </w:rPr>
  </w:style>
  <w:style w:type="character" w:customStyle="1" w:styleId="12">
    <w:name w:val="Основной текст Знак1"/>
    <w:aliases w:val="Основной текст1 Знак,Основной текст Знак Знак Знак,bt Знак,Основной текст Знак Знак1"/>
    <w:basedOn w:val="a1"/>
    <w:uiPriority w:val="99"/>
    <w:locked/>
    <w:rsid w:val="00684C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3">
    <w:name w:val="Title"/>
    <w:basedOn w:val="a0"/>
    <w:link w:val="aff4"/>
    <w:qFormat/>
    <w:rsid w:val="00FE375B"/>
    <w:pPr>
      <w:jc w:val="center"/>
    </w:pPr>
  </w:style>
  <w:style w:type="character" w:customStyle="1" w:styleId="aff4">
    <w:name w:val="Название Знак"/>
    <w:basedOn w:val="a1"/>
    <w:link w:val="aff3"/>
    <w:rsid w:val="00FE375B"/>
    <w:rPr>
      <w:sz w:val="28"/>
    </w:rPr>
  </w:style>
  <w:style w:type="paragraph" w:customStyle="1" w:styleId="Courier14">
    <w:name w:val="Courier14"/>
    <w:basedOn w:val="a0"/>
    <w:uiPriority w:val="99"/>
    <w:rsid w:val="00FE375B"/>
    <w:pPr>
      <w:ind w:firstLine="851"/>
      <w:jc w:val="both"/>
    </w:pPr>
    <w:rPr>
      <w:rFonts w:ascii="Courier New" w:hAnsi="Courier New" w:cs="Courier New"/>
      <w:szCs w:val="28"/>
    </w:rPr>
  </w:style>
  <w:style w:type="character" w:customStyle="1" w:styleId="af3">
    <w:name w:val="Текст выноски Знак"/>
    <w:basedOn w:val="a1"/>
    <w:link w:val="af2"/>
    <w:uiPriority w:val="99"/>
    <w:semiHidden/>
    <w:rsid w:val="00FE375B"/>
    <w:rPr>
      <w:rFonts w:ascii="Tahoma" w:hAnsi="Tahoma" w:cs="Tahoma"/>
      <w:sz w:val="16"/>
      <w:szCs w:val="16"/>
    </w:rPr>
  </w:style>
  <w:style w:type="character" w:styleId="aff5">
    <w:name w:val="Strong"/>
    <w:basedOn w:val="a1"/>
    <w:uiPriority w:val="22"/>
    <w:qFormat/>
    <w:rsid w:val="00A51993"/>
    <w:rPr>
      <w:b/>
      <w:bCs/>
    </w:rPr>
  </w:style>
  <w:style w:type="character" w:customStyle="1" w:styleId="CharStyle10">
    <w:name w:val="Char Style 10"/>
    <w:basedOn w:val="a1"/>
    <w:link w:val="Style9"/>
    <w:uiPriority w:val="99"/>
    <w:locked/>
    <w:rsid w:val="00416590"/>
    <w:rPr>
      <w:sz w:val="26"/>
      <w:szCs w:val="26"/>
      <w:shd w:val="clear" w:color="auto" w:fill="FFFFFF"/>
    </w:rPr>
  </w:style>
  <w:style w:type="paragraph" w:customStyle="1" w:styleId="Style9">
    <w:name w:val="Style 9"/>
    <w:basedOn w:val="a0"/>
    <w:link w:val="CharStyle10"/>
    <w:uiPriority w:val="99"/>
    <w:rsid w:val="00416590"/>
    <w:pPr>
      <w:widowControl w:val="0"/>
      <w:shd w:val="clear" w:color="auto" w:fill="FFFFFF"/>
      <w:spacing w:before="540" w:line="312" w:lineRule="exact"/>
      <w:jc w:val="both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3" w:uiPriority="99"/>
    <w:lsdException w:name="Hyperlink" w:uiPriority="99"/>
    <w:lsdException w:name="Strong" w:uiPriority="22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E62E2"/>
    <w:rPr>
      <w:sz w:val="28"/>
    </w:rPr>
  </w:style>
  <w:style w:type="paragraph" w:styleId="1">
    <w:name w:val="heading 1"/>
    <w:basedOn w:val="a0"/>
    <w:next w:val="a0"/>
    <w:link w:val="10"/>
    <w:qFormat/>
    <w:rsid w:val="00335D5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ED70E1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qFormat/>
    <w:rsid w:val="00CD1D6C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4748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D4748D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,Основной текст Знак Знак,bt"/>
    <w:basedOn w:val="a0"/>
    <w:link w:val="20"/>
    <w:uiPriority w:val="99"/>
    <w:rsid w:val="00CE62E2"/>
    <w:pPr>
      <w:jc w:val="center"/>
    </w:pPr>
  </w:style>
  <w:style w:type="paragraph" w:customStyle="1" w:styleId="ConsPlusNormal">
    <w:name w:val="ConsPlusNormal"/>
    <w:rsid w:val="00CE62E2"/>
    <w:pPr>
      <w:ind w:firstLine="720"/>
    </w:pPr>
    <w:rPr>
      <w:rFonts w:ascii="Arial" w:hAnsi="Arial"/>
      <w:snapToGrid w:val="0"/>
    </w:rPr>
  </w:style>
  <w:style w:type="paragraph" w:styleId="21">
    <w:name w:val="Body Text 2"/>
    <w:basedOn w:val="a0"/>
    <w:link w:val="22"/>
    <w:rsid w:val="00CE62E2"/>
    <w:pPr>
      <w:jc w:val="both"/>
    </w:pPr>
  </w:style>
  <w:style w:type="paragraph" w:customStyle="1" w:styleId="ConsPlusTitle">
    <w:name w:val="ConsPlusTitle"/>
    <w:uiPriority w:val="99"/>
    <w:rsid w:val="00337BEC"/>
    <w:rPr>
      <w:rFonts w:ascii="Arial" w:hAnsi="Arial"/>
      <w:b/>
      <w:snapToGrid w:val="0"/>
    </w:rPr>
  </w:style>
  <w:style w:type="paragraph" w:styleId="a5">
    <w:name w:val="footer"/>
    <w:basedOn w:val="a0"/>
    <w:link w:val="a6"/>
    <w:uiPriority w:val="99"/>
    <w:rsid w:val="007B2E4E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7B2E4E"/>
  </w:style>
  <w:style w:type="paragraph" w:styleId="a8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9"/>
    <w:uiPriority w:val="99"/>
    <w:rsid w:val="00ED70E1"/>
    <w:pPr>
      <w:spacing w:after="120"/>
      <w:ind w:left="283"/>
    </w:pPr>
    <w:rPr>
      <w:sz w:val="24"/>
      <w:szCs w:val="24"/>
    </w:rPr>
  </w:style>
  <w:style w:type="paragraph" w:styleId="23">
    <w:name w:val="Body Text First Indent 2"/>
    <w:basedOn w:val="a8"/>
    <w:link w:val="24"/>
    <w:rsid w:val="00ED70E1"/>
    <w:pPr>
      <w:ind w:firstLine="210"/>
    </w:pPr>
  </w:style>
  <w:style w:type="character" w:customStyle="1" w:styleId="24">
    <w:name w:val="Красная строка 2 Знак"/>
    <w:basedOn w:val="a1"/>
    <w:link w:val="23"/>
    <w:rsid w:val="00ED70E1"/>
    <w:rPr>
      <w:sz w:val="24"/>
      <w:szCs w:val="24"/>
      <w:lang w:val="ru-RU" w:eastAsia="ru-RU" w:bidi="ar-SA"/>
    </w:rPr>
  </w:style>
  <w:style w:type="paragraph" w:customStyle="1" w:styleId="a">
    <w:name w:val="Нумерованный абзац"/>
    <w:rsid w:val="00ED70E1"/>
    <w:pPr>
      <w:numPr>
        <w:numId w:val="2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customStyle="1" w:styleId="ConsNormal">
    <w:name w:val="ConsNormal"/>
    <w:link w:val="ConsNormal0"/>
    <w:rsid w:val="00ED70E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Normal0">
    <w:name w:val="ConsNormal Знак"/>
    <w:basedOn w:val="a1"/>
    <w:link w:val="ConsNormal"/>
    <w:rsid w:val="00ED70E1"/>
    <w:rPr>
      <w:rFonts w:ascii="Arial" w:hAnsi="Arial" w:cs="Arial"/>
      <w:lang w:val="ru-RU" w:eastAsia="ru-RU" w:bidi="ar-SA"/>
    </w:rPr>
  </w:style>
  <w:style w:type="character" w:customStyle="1" w:styleId="40">
    <w:name w:val="Знак Знак4"/>
    <w:basedOn w:val="a1"/>
    <w:rsid w:val="00727D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Знак Знак"/>
    <w:basedOn w:val="a1"/>
    <w:rsid w:val="007D3512"/>
    <w:rPr>
      <w:sz w:val="24"/>
      <w:szCs w:val="24"/>
      <w:lang w:val="ru-RU" w:eastAsia="ru-RU" w:bidi="ar-SA"/>
    </w:rPr>
  </w:style>
  <w:style w:type="paragraph" w:styleId="ab">
    <w:name w:val="Normal (Web)"/>
    <w:basedOn w:val="a0"/>
    <w:rsid w:val="002450E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CD1D6C"/>
    <w:pPr>
      <w:widowControl w:val="0"/>
    </w:pPr>
    <w:rPr>
      <w:rFonts w:ascii="Courier New" w:hAnsi="Courier New"/>
      <w:snapToGrid w:val="0"/>
    </w:rPr>
  </w:style>
  <w:style w:type="table" w:styleId="ac">
    <w:name w:val="Table Grid"/>
    <w:basedOn w:val="a2"/>
    <w:rsid w:val="00CD1D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0"/>
    <w:link w:val="30"/>
    <w:rsid w:val="00CD1D6C"/>
    <w:pPr>
      <w:spacing w:after="120"/>
      <w:ind w:left="283"/>
    </w:pPr>
    <w:rPr>
      <w:sz w:val="16"/>
      <w:szCs w:val="16"/>
    </w:rPr>
  </w:style>
  <w:style w:type="paragraph" w:styleId="ad">
    <w:name w:val="caption"/>
    <w:basedOn w:val="a0"/>
    <w:next w:val="a0"/>
    <w:qFormat/>
    <w:rsid w:val="0024272A"/>
    <w:rPr>
      <w:b/>
      <w:bCs/>
      <w:sz w:val="20"/>
    </w:rPr>
  </w:style>
  <w:style w:type="paragraph" w:customStyle="1" w:styleId="ae">
    <w:name w:val="Основной текст с отступом.Нумерованный список !!.Надин стиль"/>
    <w:basedOn w:val="a0"/>
    <w:rsid w:val="002411FC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uiPriority w:val="99"/>
    <w:rsid w:val="002411FC"/>
    <w:pPr>
      <w:spacing w:before="240" w:after="240" w:line="360" w:lineRule="auto"/>
      <w:ind w:firstLine="720"/>
      <w:jc w:val="both"/>
    </w:pPr>
  </w:style>
  <w:style w:type="character" w:customStyle="1" w:styleId="11">
    <w:name w:val="Знак Знак1"/>
    <w:basedOn w:val="a1"/>
    <w:rsid w:val="002411FC"/>
    <w:rPr>
      <w:sz w:val="24"/>
      <w:szCs w:val="24"/>
      <w:lang w:val="ru-RU" w:eastAsia="ru-RU" w:bidi="ar-SA"/>
    </w:rPr>
  </w:style>
  <w:style w:type="character" w:styleId="af">
    <w:name w:val="annotation reference"/>
    <w:basedOn w:val="a1"/>
    <w:semiHidden/>
    <w:rsid w:val="0017563C"/>
    <w:rPr>
      <w:sz w:val="16"/>
      <w:szCs w:val="16"/>
    </w:rPr>
  </w:style>
  <w:style w:type="paragraph" w:styleId="af0">
    <w:name w:val="annotation text"/>
    <w:basedOn w:val="a0"/>
    <w:semiHidden/>
    <w:rsid w:val="0017563C"/>
    <w:rPr>
      <w:sz w:val="20"/>
    </w:rPr>
  </w:style>
  <w:style w:type="paragraph" w:styleId="af1">
    <w:name w:val="annotation subject"/>
    <w:basedOn w:val="af0"/>
    <w:next w:val="af0"/>
    <w:semiHidden/>
    <w:rsid w:val="0017563C"/>
    <w:rPr>
      <w:b/>
      <w:bCs/>
    </w:rPr>
  </w:style>
  <w:style w:type="paragraph" w:styleId="af2">
    <w:name w:val="Balloon Text"/>
    <w:basedOn w:val="a0"/>
    <w:link w:val="af3"/>
    <w:uiPriority w:val="99"/>
    <w:semiHidden/>
    <w:rsid w:val="0017563C"/>
    <w:rPr>
      <w:rFonts w:ascii="Tahoma" w:hAnsi="Tahoma" w:cs="Tahoma"/>
      <w:sz w:val="16"/>
      <w:szCs w:val="16"/>
    </w:rPr>
  </w:style>
  <w:style w:type="paragraph" w:styleId="af4">
    <w:name w:val="List Paragraph"/>
    <w:basedOn w:val="a0"/>
    <w:uiPriority w:val="34"/>
    <w:qFormat/>
    <w:rsid w:val="00826680"/>
    <w:pPr>
      <w:ind w:left="720"/>
      <w:contextualSpacing/>
    </w:pPr>
    <w:rPr>
      <w:sz w:val="24"/>
      <w:szCs w:val="24"/>
    </w:rPr>
  </w:style>
  <w:style w:type="paragraph" w:styleId="25">
    <w:name w:val="Body Text Indent 2"/>
    <w:basedOn w:val="a0"/>
    <w:link w:val="26"/>
    <w:rsid w:val="009C1093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1"/>
    <w:link w:val="25"/>
    <w:rsid w:val="009C1093"/>
    <w:rPr>
      <w:sz w:val="28"/>
    </w:rPr>
  </w:style>
  <w:style w:type="character" w:styleId="af5">
    <w:name w:val="Hyperlink"/>
    <w:basedOn w:val="a1"/>
    <w:uiPriority w:val="99"/>
    <w:unhideWhenUsed/>
    <w:rsid w:val="009C1093"/>
    <w:rPr>
      <w:color w:val="0000FF"/>
      <w:u w:val="single"/>
    </w:rPr>
  </w:style>
  <w:style w:type="paragraph" w:styleId="af6">
    <w:name w:val="header"/>
    <w:basedOn w:val="a0"/>
    <w:link w:val="af7"/>
    <w:uiPriority w:val="99"/>
    <w:rsid w:val="00BC0EE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1"/>
    <w:link w:val="af6"/>
    <w:uiPriority w:val="99"/>
    <w:rsid w:val="00BC0EEF"/>
    <w:rPr>
      <w:sz w:val="28"/>
    </w:rPr>
  </w:style>
  <w:style w:type="character" w:customStyle="1" w:styleId="a9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8"/>
    <w:uiPriority w:val="99"/>
    <w:rsid w:val="00BC0EEF"/>
    <w:rPr>
      <w:sz w:val="24"/>
      <w:szCs w:val="24"/>
    </w:rPr>
  </w:style>
  <w:style w:type="paragraph" w:customStyle="1" w:styleId="ConsPlusCell">
    <w:name w:val="ConsPlusCell"/>
    <w:uiPriority w:val="99"/>
    <w:qFormat/>
    <w:rsid w:val="00BC0EEF"/>
    <w:pPr>
      <w:widowControl w:val="0"/>
      <w:autoSpaceDE w:val="0"/>
      <w:autoSpaceDN w:val="0"/>
      <w:adjustRightInd w:val="0"/>
    </w:pPr>
    <w:rPr>
      <w:sz w:val="28"/>
      <w:szCs w:val="28"/>
    </w:rPr>
  </w:style>
  <w:style w:type="character" w:customStyle="1" w:styleId="22">
    <w:name w:val="Основной текст 2 Знак"/>
    <w:basedOn w:val="a1"/>
    <w:link w:val="21"/>
    <w:rsid w:val="00BC0EEF"/>
    <w:rPr>
      <w:sz w:val="28"/>
    </w:rPr>
  </w:style>
  <w:style w:type="character" w:customStyle="1" w:styleId="a6">
    <w:name w:val="Нижний колонтитул Знак"/>
    <w:basedOn w:val="a1"/>
    <w:link w:val="a5"/>
    <w:uiPriority w:val="99"/>
    <w:rsid w:val="00BC0EEF"/>
    <w:rPr>
      <w:sz w:val="28"/>
    </w:rPr>
  </w:style>
  <w:style w:type="character" w:customStyle="1" w:styleId="20">
    <w:name w:val="Основной текст Знак2"/>
    <w:aliases w:val="Основной текст1 Знак1,Основной текст Знак Знак2,Основной текст Знак Знак Знак1,bt Знак1"/>
    <w:basedOn w:val="a1"/>
    <w:link w:val="a4"/>
    <w:locked/>
    <w:rsid w:val="00FC0413"/>
    <w:rPr>
      <w:sz w:val="28"/>
    </w:rPr>
  </w:style>
  <w:style w:type="paragraph" w:customStyle="1" w:styleId="af8">
    <w:name w:val="ЭЭГ"/>
    <w:basedOn w:val="a0"/>
    <w:rsid w:val="00DA34BA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4D29CE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4D29CE"/>
    <w:rPr>
      <w:rFonts w:eastAsia="Calibri"/>
      <w:sz w:val="16"/>
      <w:szCs w:val="16"/>
    </w:rPr>
  </w:style>
  <w:style w:type="paragraph" w:customStyle="1" w:styleId="ConsTitle">
    <w:name w:val="ConsTitle"/>
    <w:uiPriority w:val="99"/>
    <w:rsid w:val="00BD415B"/>
    <w:pPr>
      <w:widowControl w:val="0"/>
    </w:pPr>
    <w:rPr>
      <w:rFonts w:ascii="Arial" w:hAnsi="Arial"/>
      <w:b/>
      <w:sz w:val="16"/>
    </w:rPr>
  </w:style>
  <w:style w:type="character" w:customStyle="1" w:styleId="10">
    <w:name w:val="Заголовок 1 Знак"/>
    <w:basedOn w:val="a1"/>
    <w:link w:val="1"/>
    <w:rsid w:val="00335D5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f9">
    <w:name w:val="Emphasis"/>
    <w:basedOn w:val="a1"/>
    <w:qFormat/>
    <w:rsid w:val="007432B4"/>
    <w:rPr>
      <w:i/>
      <w:iCs/>
    </w:rPr>
  </w:style>
  <w:style w:type="character" w:customStyle="1" w:styleId="afa">
    <w:name w:val="Основной текст_"/>
    <w:basedOn w:val="a1"/>
    <w:link w:val="27"/>
    <w:rsid w:val="007432B4"/>
    <w:rPr>
      <w:sz w:val="27"/>
      <w:szCs w:val="27"/>
      <w:shd w:val="clear" w:color="auto" w:fill="FFFFFF"/>
    </w:rPr>
  </w:style>
  <w:style w:type="paragraph" w:customStyle="1" w:styleId="27">
    <w:name w:val="Основной текст2"/>
    <w:basedOn w:val="a0"/>
    <w:link w:val="afa"/>
    <w:rsid w:val="007432B4"/>
    <w:pPr>
      <w:widowControl w:val="0"/>
      <w:shd w:val="clear" w:color="auto" w:fill="FFFFFF"/>
      <w:spacing w:before="420" w:line="317" w:lineRule="exact"/>
      <w:jc w:val="both"/>
    </w:pPr>
    <w:rPr>
      <w:sz w:val="27"/>
      <w:szCs w:val="27"/>
    </w:rPr>
  </w:style>
  <w:style w:type="character" w:customStyle="1" w:styleId="afb">
    <w:name w:val="Подпись к таблице_"/>
    <w:basedOn w:val="a1"/>
    <w:link w:val="afc"/>
    <w:rsid w:val="007432B4"/>
    <w:rPr>
      <w:b/>
      <w:bCs/>
      <w:spacing w:val="-5"/>
      <w:sz w:val="23"/>
      <w:szCs w:val="23"/>
      <w:shd w:val="clear" w:color="auto" w:fill="FFFFFF"/>
    </w:rPr>
  </w:style>
  <w:style w:type="character" w:customStyle="1" w:styleId="28">
    <w:name w:val="Подпись к таблице (2)_"/>
    <w:basedOn w:val="a1"/>
    <w:link w:val="29"/>
    <w:rsid w:val="007432B4"/>
    <w:rPr>
      <w:b/>
      <w:bCs/>
      <w:spacing w:val="-5"/>
      <w:sz w:val="18"/>
      <w:szCs w:val="18"/>
      <w:shd w:val="clear" w:color="auto" w:fill="FFFFFF"/>
    </w:rPr>
  </w:style>
  <w:style w:type="paragraph" w:customStyle="1" w:styleId="afc">
    <w:name w:val="Подпись к таблице"/>
    <w:basedOn w:val="a0"/>
    <w:link w:val="afb"/>
    <w:rsid w:val="007432B4"/>
    <w:pPr>
      <w:widowControl w:val="0"/>
      <w:shd w:val="clear" w:color="auto" w:fill="FFFFFF"/>
      <w:spacing w:line="211" w:lineRule="exact"/>
      <w:jc w:val="center"/>
    </w:pPr>
    <w:rPr>
      <w:b/>
      <w:bCs/>
      <w:spacing w:val="-5"/>
      <w:sz w:val="23"/>
      <w:szCs w:val="23"/>
    </w:rPr>
  </w:style>
  <w:style w:type="paragraph" w:customStyle="1" w:styleId="29">
    <w:name w:val="Подпись к таблице (2)"/>
    <w:basedOn w:val="a0"/>
    <w:link w:val="28"/>
    <w:rsid w:val="007432B4"/>
    <w:pPr>
      <w:widowControl w:val="0"/>
      <w:shd w:val="clear" w:color="auto" w:fill="FFFFFF"/>
      <w:spacing w:line="0" w:lineRule="atLeast"/>
      <w:jc w:val="right"/>
    </w:pPr>
    <w:rPr>
      <w:b/>
      <w:bCs/>
      <w:spacing w:val="-5"/>
      <w:sz w:val="18"/>
      <w:szCs w:val="18"/>
    </w:rPr>
  </w:style>
  <w:style w:type="character" w:customStyle="1" w:styleId="9pt0pt">
    <w:name w:val="Основной текст + 9 pt;Полужирный;Интервал 0 pt"/>
    <w:basedOn w:val="afa"/>
    <w:rsid w:val="007432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basedOn w:val="afa"/>
    <w:rsid w:val="007432B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basedOn w:val="afa"/>
    <w:rsid w:val="007432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30">
    <w:name w:val="Основной текст с отступом 3 Знак"/>
    <w:basedOn w:val="a1"/>
    <w:link w:val="3"/>
    <w:rsid w:val="00963791"/>
    <w:rPr>
      <w:sz w:val="16"/>
      <w:szCs w:val="16"/>
    </w:rPr>
  </w:style>
  <w:style w:type="character" w:customStyle="1" w:styleId="FontStyle13">
    <w:name w:val="Font Style13"/>
    <w:basedOn w:val="a1"/>
    <w:uiPriority w:val="99"/>
    <w:rsid w:val="00963791"/>
    <w:rPr>
      <w:rFonts w:ascii="Times New Roman" w:hAnsi="Times New Roman" w:cs="Times New Roman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semiHidden/>
    <w:rsid w:val="00D4748D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rsid w:val="00D4748D"/>
    <w:rPr>
      <w:rFonts w:ascii="Arial" w:hAnsi="Arial"/>
      <w:b/>
      <w:i/>
      <w:sz w:val="22"/>
    </w:rPr>
  </w:style>
  <w:style w:type="character" w:customStyle="1" w:styleId="2a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basedOn w:val="a1"/>
    <w:uiPriority w:val="99"/>
    <w:locked/>
    <w:rsid w:val="00D474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d">
    <w:name w:val="footnote reference"/>
    <w:aliases w:val="Знак сноски-FN,Ciae niinee-FN,Знак сноски 1"/>
    <w:basedOn w:val="a1"/>
    <w:uiPriority w:val="99"/>
    <w:rsid w:val="00D4748D"/>
    <w:rPr>
      <w:rFonts w:cs="Times New Roman"/>
      <w:vertAlign w:val="superscript"/>
    </w:rPr>
  </w:style>
  <w:style w:type="paragraph" w:styleId="afe">
    <w:name w:val="footnote text"/>
    <w:basedOn w:val="a0"/>
    <w:link w:val="aff"/>
    <w:uiPriority w:val="99"/>
    <w:rsid w:val="00D4748D"/>
    <w:rPr>
      <w:sz w:val="20"/>
    </w:rPr>
  </w:style>
  <w:style w:type="character" w:customStyle="1" w:styleId="aff">
    <w:name w:val="Текст сноски Знак"/>
    <w:basedOn w:val="a1"/>
    <w:link w:val="afe"/>
    <w:uiPriority w:val="99"/>
    <w:rsid w:val="00D4748D"/>
  </w:style>
  <w:style w:type="paragraph" w:customStyle="1" w:styleId="aff0">
    <w:name w:val="Прижатый влево"/>
    <w:basedOn w:val="a0"/>
    <w:next w:val="a0"/>
    <w:uiPriority w:val="99"/>
    <w:rsid w:val="00D4748D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1">
    <w:name w:val="Нормальный (таблица)"/>
    <w:basedOn w:val="a0"/>
    <w:next w:val="a0"/>
    <w:rsid w:val="00D4748D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D4748D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fn2r">
    <w:name w:val="fn2r"/>
    <w:basedOn w:val="a0"/>
    <w:uiPriority w:val="99"/>
    <w:rsid w:val="00D4748D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D4748D"/>
  </w:style>
  <w:style w:type="paragraph" w:styleId="aff2">
    <w:name w:val="No Spacing"/>
    <w:uiPriority w:val="99"/>
    <w:qFormat/>
    <w:rsid w:val="00D4748D"/>
    <w:rPr>
      <w:rFonts w:ascii="Calibri" w:hAnsi="Calibri"/>
      <w:sz w:val="22"/>
      <w:szCs w:val="22"/>
    </w:rPr>
  </w:style>
  <w:style w:type="character" w:customStyle="1" w:styleId="12">
    <w:name w:val="Основной текст Знак1"/>
    <w:aliases w:val="Основной текст1 Знак,Основной текст Знак Знак Знак,bt Знак,Основной текст Знак Знак1"/>
    <w:basedOn w:val="a1"/>
    <w:uiPriority w:val="99"/>
    <w:locked/>
    <w:rsid w:val="00684C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3">
    <w:name w:val="Title"/>
    <w:basedOn w:val="a0"/>
    <w:link w:val="aff4"/>
    <w:qFormat/>
    <w:rsid w:val="00FE375B"/>
    <w:pPr>
      <w:jc w:val="center"/>
    </w:pPr>
  </w:style>
  <w:style w:type="character" w:customStyle="1" w:styleId="aff4">
    <w:name w:val="Название Знак"/>
    <w:basedOn w:val="a1"/>
    <w:link w:val="aff3"/>
    <w:rsid w:val="00FE375B"/>
    <w:rPr>
      <w:sz w:val="28"/>
    </w:rPr>
  </w:style>
  <w:style w:type="paragraph" w:customStyle="1" w:styleId="Courier14">
    <w:name w:val="Courier14"/>
    <w:basedOn w:val="a0"/>
    <w:uiPriority w:val="99"/>
    <w:rsid w:val="00FE375B"/>
    <w:pPr>
      <w:ind w:firstLine="851"/>
      <w:jc w:val="both"/>
    </w:pPr>
    <w:rPr>
      <w:rFonts w:ascii="Courier New" w:hAnsi="Courier New" w:cs="Courier New"/>
      <w:szCs w:val="28"/>
    </w:rPr>
  </w:style>
  <w:style w:type="character" w:customStyle="1" w:styleId="af3">
    <w:name w:val="Текст выноски Знак"/>
    <w:basedOn w:val="a1"/>
    <w:link w:val="af2"/>
    <w:uiPriority w:val="99"/>
    <w:semiHidden/>
    <w:rsid w:val="00FE375B"/>
    <w:rPr>
      <w:rFonts w:ascii="Tahoma" w:hAnsi="Tahoma" w:cs="Tahoma"/>
      <w:sz w:val="16"/>
      <w:szCs w:val="16"/>
    </w:rPr>
  </w:style>
  <w:style w:type="character" w:styleId="aff5">
    <w:name w:val="Strong"/>
    <w:basedOn w:val="a1"/>
    <w:uiPriority w:val="22"/>
    <w:qFormat/>
    <w:rsid w:val="00A51993"/>
    <w:rPr>
      <w:b/>
      <w:bCs/>
    </w:rPr>
  </w:style>
  <w:style w:type="character" w:customStyle="1" w:styleId="CharStyle10">
    <w:name w:val="Char Style 10"/>
    <w:basedOn w:val="a1"/>
    <w:link w:val="Style9"/>
    <w:uiPriority w:val="99"/>
    <w:locked/>
    <w:rsid w:val="00416590"/>
    <w:rPr>
      <w:sz w:val="26"/>
      <w:szCs w:val="26"/>
      <w:shd w:val="clear" w:color="auto" w:fill="FFFFFF"/>
    </w:rPr>
  </w:style>
  <w:style w:type="paragraph" w:customStyle="1" w:styleId="Style9">
    <w:name w:val="Style 9"/>
    <w:basedOn w:val="a0"/>
    <w:link w:val="CharStyle10"/>
    <w:uiPriority w:val="99"/>
    <w:rsid w:val="00416590"/>
    <w:pPr>
      <w:widowControl w:val="0"/>
      <w:shd w:val="clear" w:color="auto" w:fill="FFFFFF"/>
      <w:spacing w:before="540" w:line="312" w:lineRule="exact"/>
      <w:jc w:val="both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ineconomikiro.ru/strateg/strateg5/docs/postan_pro297_31.07.2013.pdf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E82F7FDC6D8AD069FF5604CB77743F8DF6AF0640F0B89AFF442484AD3o454I" TargetMode="Externa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41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12700">
          <a:solidFill>
            <a:srgbClr val="000000"/>
          </a:solidFill>
          <a:prstDash val="solid"/>
        </a:ln>
      </c:spPr>
    </c:sideWall>
    <c:backWall>
      <c:thickness val="0"/>
      <c:spPr>
        <a:noFill/>
        <a:ln w="12700">
          <a:solidFill>
            <a:srgbClr val="00000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8.5148514851485155E-2"/>
          <c:y val="0.145748987854251"/>
          <c:w val="0.89504950495049507"/>
          <c:h val="0.716599190283400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Собственные доходы</c:v>
                </c:pt>
              </c:strCache>
            </c:strRef>
          </c:tx>
          <c:spPr>
            <a:solidFill>
              <a:srgbClr val="00FFFF"/>
            </a:solidFill>
            <a:ln w="12702">
              <a:solidFill>
                <a:srgbClr val="000000"/>
              </a:solidFill>
              <a:prstDash val="solid"/>
            </a:ln>
          </c:spPr>
          <c:invertIfNegative val="1"/>
          <c:dLbls>
            <c:dLbl>
              <c:idx val="0"/>
              <c:layout>
                <c:manualLayout>
                  <c:x val="1.4440974867648906E-2"/>
                  <c:y val="6.9448001898960762E-2"/>
                </c:manualLayout>
              </c:layout>
              <c:numFmt formatCode="#,##0.0" sourceLinked="0"/>
              <c:spPr>
                <a:noFill/>
                <a:ln w="25403">
                  <a:noFill/>
                </a:ln>
              </c:spPr>
              <c:txPr>
                <a:bodyPr/>
                <a:lstStyle/>
                <a:p>
                  <a:pPr>
                    <a:defRPr sz="8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5.3777209254606115E-4"/>
                  <c:y val="7.02577310621387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7.4893599584393775E-4"/>
                  <c:y val="6.31386483609896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3.0722864583736409E-2"/>
                  <c:y val="-2.09698193609706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spPr>
              <a:noFill/>
              <a:ln w="25403">
                <a:noFill/>
              </a:ln>
            </c:spPr>
            <c:txPr>
              <a:bodyPr/>
              <a:lstStyle/>
              <a:p>
                <a:pPr>
                  <a:defRPr sz="825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Sheet1!$B$1:$D$1</c:f>
              <c:numCache>
                <c:formatCode>General</c:formatCode>
                <c:ptCount val="3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</c:numCache>
            </c:numRef>
          </c:cat>
          <c:val>
            <c:numRef>
              <c:f>Sheet1!$B$2:$D$2</c:f>
              <c:numCache>
                <c:formatCode>0.0</c:formatCode>
                <c:ptCount val="3"/>
                <c:pt idx="0">
                  <c:v>11828.7</c:v>
                </c:pt>
                <c:pt idx="1">
                  <c:v>2618</c:v>
                </c:pt>
                <c:pt idx="2">
                  <c:v>3680</c:v>
                </c:pt>
              </c:numCache>
            </c:numRef>
          </c:val>
          <c:shape val="cylinder"/>
          <c:extLst>
            <c:ext xmlns:c14="http://schemas.microsoft.com/office/drawing/2007/8/2/chart" uri="{6F2FDCE9-48DA-4B69-8628-5D25D57E5C99}">
              <c14:invertSolidFillFmt>
                <c14:spPr xmlns:c14="http://schemas.microsoft.com/office/drawing/2007/8/2/chart">
                  <a:solidFill>
                    <a:srgbClr val="FFFFFF"/>
                  </a:solidFill>
                  <a:ln w="12702">
                    <a:solidFill>
                      <a:srgbClr val="000000"/>
                    </a:solidFill>
                    <a:prstDash val="solid"/>
                  </a:ln>
                </c14:spPr>
              </c14:invertSolidFillFmt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220830336"/>
        <c:axId val="130826624"/>
        <c:axId val="0"/>
      </c:bar3DChart>
      <c:catAx>
        <c:axId val="22083033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082662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30826624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ysDash"/>
            </a:ln>
          </c:spPr>
        </c:majorGridlines>
        <c:numFmt formatCode="#,##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220830336"/>
        <c:crosses val="autoZero"/>
        <c:crossBetween val="between"/>
        <c:minorUnit val="2000"/>
      </c:valAx>
      <c:spPr>
        <a:noFill/>
        <a:ln w="25403">
          <a:noFill/>
        </a:ln>
      </c:spPr>
    </c:plotArea>
    <c:legend>
      <c:legendPos val="t"/>
      <c:layout>
        <c:manualLayout>
          <c:xMode val="edge"/>
          <c:yMode val="edge"/>
          <c:x val="0.40594059405940597"/>
          <c:y val="8.0971659919028341E-3"/>
          <c:w val="0.30693069306930693"/>
          <c:h val="9.7165991902834009E-2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85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7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0.04</cdr:x>
      <cdr:y>0.028</cdr:y>
    </cdr:from>
    <cdr:to>
      <cdr:x>0.138</cdr:x>
      <cdr:y>0.13275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92405" y="65875"/>
          <a:ext cx="471392" cy="24644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65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0" i="0" u="none" strike="noStrike" baseline="0">
              <a:solidFill>
                <a:srgbClr val="000000"/>
              </a:solidFill>
              <a:latin typeface="Arial Cyr"/>
              <a:cs typeface="Arial Cyr"/>
            </a:rPr>
            <a:t>тыс. руб.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04C884-A494-4D64-B503-50FED96AE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16</Pages>
  <Words>5076</Words>
  <Characters>28934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33943</CharactersWithSpaces>
  <SharedDoc>false</SharedDoc>
  <HLinks>
    <vt:vector size="12" baseType="variant">
      <vt:variant>
        <vt:i4>1048588</vt:i4>
      </vt:variant>
      <vt:variant>
        <vt:i4>3</vt:i4>
      </vt:variant>
      <vt:variant>
        <vt:i4>0</vt:i4>
      </vt:variant>
      <vt:variant>
        <vt:i4>5</vt:i4>
      </vt:variant>
      <vt:variant>
        <vt:lpwstr>http://www.mineconomikiro.ru/strateg/strateg5/docs/postan_pro297_31.07.2013.pdf</vt:lpwstr>
      </vt:variant>
      <vt:variant>
        <vt:lpwstr/>
      </vt:variant>
      <vt:variant>
        <vt:i4>1507334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consultantplus://offline/ref=9E82F7FDC6D8AD069FF5604CB77743F8DF6AF0640F0B89AFF442484AD3o454I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Гапон</dc:creator>
  <cp:lastModifiedBy>Наталья</cp:lastModifiedBy>
  <cp:revision>45</cp:revision>
  <cp:lastPrinted>2015-11-16T14:07:00Z</cp:lastPrinted>
  <dcterms:created xsi:type="dcterms:W3CDTF">2015-12-04T14:17:00Z</dcterms:created>
  <dcterms:modified xsi:type="dcterms:W3CDTF">2015-12-23T15:16:00Z</dcterms:modified>
</cp:coreProperties>
</file>